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D2" w:rsidRPr="002427B1" w:rsidRDefault="00681CD2" w:rsidP="00681CD2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681CD2" w:rsidRPr="00F81C5B" w:rsidRDefault="00681CD2" w:rsidP="00681CD2">
      <w:pPr>
        <w:pStyle w:val="3"/>
        <w:outlineLvl w:val="2"/>
        <w:rPr>
          <w:rFonts w:ascii="Arial" w:hAnsi="Arial" w:cs="Arial"/>
          <w:sz w:val="22"/>
          <w:szCs w:val="22"/>
        </w:rPr>
      </w:pPr>
      <w:r w:rsidRPr="00F81C5B">
        <w:rPr>
          <w:rFonts w:ascii="Arial" w:hAnsi="Arial" w:cs="Arial"/>
          <w:b/>
          <w:sz w:val="22"/>
          <w:szCs w:val="22"/>
        </w:rPr>
        <w:t>ПОСТАНОВЛЕНИЕ</w:t>
      </w:r>
    </w:p>
    <w:p w:rsidR="00681CD2" w:rsidRPr="00F81C5B" w:rsidRDefault="00681CD2" w:rsidP="00681CD2">
      <w:pPr>
        <w:pStyle w:val="3"/>
        <w:outlineLvl w:val="2"/>
        <w:rPr>
          <w:rFonts w:ascii="Arial" w:hAnsi="Arial" w:cs="Arial"/>
          <w:b/>
          <w:sz w:val="22"/>
          <w:szCs w:val="22"/>
        </w:rPr>
      </w:pPr>
      <w:r w:rsidRPr="00F81C5B">
        <w:rPr>
          <w:rFonts w:ascii="Arial" w:hAnsi="Arial" w:cs="Arial"/>
          <w:b/>
          <w:sz w:val="22"/>
          <w:szCs w:val="22"/>
        </w:rPr>
        <w:t xml:space="preserve">Администрация Оленьевского сельского поселения </w:t>
      </w:r>
    </w:p>
    <w:p w:rsidR="00681CD2" w:rsidRPr="00F81C5B" w:rsidRDefault="00681CD2" w:rsidP="00681CD2">
      <w:pPr>
        <w:pStyle w:val="3"/>
        <w:ind w:firstLine="426"/>
        <w:outlineLvl w:val="2"/>
        <w:rPr>
          <w:rFonts w:ascii="Arial" w:hAnsi="Arial" w:cs="Arial"/>
          <w:b/>
          <w:sz w:val="22"/>
          <w:szCs w:val="22"/>
        </w:rPr>
      </w:pPr>
      <w:r w:rsidRPr="00F81C5B">
        <w:rPr>
          <w:rFonts w:ascii="Arial" w:hAnsi="Arial" w:cs="Arial"/>
          <w:b/>
          <w:sz w:val="22"/>
          <w:szCs w:val="22"/>
        </w:rPr>
        <w:t>Дубовского муниципального района</w:t>
      </w:r>
    </w:p>
    <w:p w:rsidR="00681CD2" w:rsidRPr="00F81C5B" w:rsidRDefault="00681CD2" w:rsidP="00681CD2">
      <w:pPr>
        <w:pStyle w:val="3"/>
        <w:outlineLvl w:val="2"/>
        <w:rPr>
          <w:rFonts w:ascii="Arial" w:hAnsi="Arial" w:cs="Arial"/>
          <w:b/>
          <w:sz w:val="22"/>
          <w:szCs w:val="22"/>
        </w:rPr>
      </w:pPr>
      <w:r w:rsidRPr="00F81C5B">
        <w:rPr>
          <w:rFonts w:ascii="Arial" w:hAnsi="Arial" w:cs="Arial"/>
          <w:b/>
          <w:sz w:val="22"/>
          <w:szCs w:val="22"/>
        </w:rPr>
        <w:t>Волгоградской области</w:t>
      </w:r>
    </w:p>
    <w:p w:rsidR="00681CD2" w:rsidRPr="00F81C5B" w:rsidRDefault="00681CD2" w:rsidP="00681CD2">
      <w:pPr>
        <w:rPr>
          <w:rFonts w:ascii="Arial" w:hAnsi="Arial" w:cs="Arial"/>
          <w:sz w:val="22"/>
          <w:szCs w:val="22"/>
        </w:rPr>
      </w:pPr>
    </w:p>
    <w:p w:rsidR="00681CD2" w:rsidRPr="00F81C5B" w:rsidRDefault="00681CD2" w:rsidP="00681C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126364</wp:posOffset>
                </wp:positionV>
                <wp:extent cx="6336665" cy="0"/>
                <wp:effectExtent l="0" t="0" r="26035" b="19050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55pt,9.95pt" to="481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-4446</wp:posOffset>
                </wp:positionV>
                <wp:extent cx="6336665" cy="0"/>
                <wp:effectExtent l="0" t="19050" r="26035" b="38100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55pt,-.35pt" to="481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681CD2" w:rsidRPr="00F81C5B" w:rsidRDefault="00681CD2" w:rsidP="00681CD2">
      <w:pPr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F81C5B">
        <w:rPr>
          <w:rFonts w:ascii="Arial" w:hAnsi="Arial" w:cs="Arial"/>
          <w:b/>
          <w:sz w:val="22"/>
          <w:szCs w:val="22"/>
        </w:rPr>
        <w:t xml:space="preserve">от </w:t>
      </w:r>
      <w:r>
        <w:rPr>
          <w:rFonts w:ascii="Arial" w:hAnsi="Arial" w:cs="Arial"/>
          <w:b/>
          <w:sz w:val="22"/>
          <w:szCs w:val="22"/>
        </w:rPr>
        <w:t>29</w:t>
      </w:r>
      <w:r w:rsidRPr="00F81C5B">
        <w:rPr>
          <w:rFonts w:ascii="Arial" w:hAnsi="Arial" w:cs="Arial"/>
          <w:b/>
          <w:sz w:val="22"/>
          <w:szCs w:val="22"/>
        </w:rPr>
        <w:t xml:space="preserve"> июля  2019 г.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Pr="00F81C5B">
        <w:rPr>
          <w:rFonts w:ascii="Arial" w:hAnsi="Arial" w:cs="Arial"/>
          <w:b/>
          <w:sz w:val="22"/>
          <w:szCs w:val="22"/>
        </w:rPr>
        <w:t xml:space="preserve"> № </w:t>
      </w:r>
      <w:r>
        <w:rPr>
          <w:rFonts w:ascii="Arial" w:hAnsi="Arial" w:cs="Arial"/>
          <w:b/>
          <w:sz w:val="22"/>
          <w:szCs w:val="22"/>
        </w:rPr>
        <w:t>56</w:t>
      </w:r>
    </w:p>
    <w:p w:rsidR="00681CD2" w:rsidRPr="00F81C5B" w:rsidRDefault="00681CD2" w:rsidP="00681CD2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681CD2" w:rsidRPr="00F81C5B" w:rsidRDefault="00681CD2" w:rsidP="00681CD2">
      <w:pPr>
        <w:jc w:val="both"/>
        <w:rPr>
          <w:rFonts w:ascii="Arial" w:hAnsi="Arial" w:cs="Arial"/>
          <w:b/>
          <w:sz w:val="22"/>
          <w:szCs w:val="22"/>
        </w:rPr>
      </w:pPr>
    </w:p>
    <w:p w:rsidR="00681CD2" w:rsidRPr="00F81C5B" w:rsidRDefault="00681CD2" w:rsidP="00681CD2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81C5B">
        <w:rPr>
          <w:rFonts w:ascii="Arial" w:hAnsi="Arial" w:cs="Arial"/>
          <w:b/>
          <w:sz w:val="22"/>
          <w:szCs w:val="22"/>
        </w:rPr>
        <w:t xml:space="preserve"> О внесении изменений в постановление № 47 от 13.06.2019 г </w:t>
      </w:r>
    </w:p>
    <w:p w:rsidR="00681CD2" w:rsidRPr="00DB685F" w:rsidRDefault="00681CD2" w:rsidP="00886EBE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81C5B">
        <w:rPr>
          <w:rFonts w:ascii="Arial" w:hAnsi="Arial" w:cs="Arial"/>
          <w:b/>
          <w:sz w:val="22"/>
          <w:szCs w:val="22"/>
        </w:rPr>
        <w:t>«Об утверждении муниципальной программы</w:t>
      </w:r>
      <w:r w:rsidRPr="00F81C5B">
        <w:rPr>
          <w:rFonts w:ascii="Arial" w:hAnsi="Arial" w:cs="Arial"/>
          <w:spacing w:val="-3"/>
          <w:sz w:val="22"/>
          <w:szCs w:val="22"/>
        </w:rPr>
        <w:t xml:space="preserve"> </w:t>
      </w:r>
      <w:r w:rsidRPr="00F81C5B">
        <w:rPr>
          <w:rFonts w:ascii="Arial" w:hAnsi="Arial" w:cs="Arial"/>
          <w:b/>
          <w:spacing w:val="-3"/>
          <w:sz w:val="22"/>
          <w:szCs w:val="22"/>
        </w:rPr>
        <w:t>комплексного развития социальной инфраструктуры</w:t>
      </w:r>
      <w:r w:rsidRPr="00F81C5B">
        <w:rPr>
          <w:rFonts w:ascii="Arial" w:hAnsi="Arial" w:cs="Arial"/>
          <w:b/>
          <w:sz w:val="22"/>
          <w:szCs w:val="22"/>
        </w:rPr>
        <w:t xml:space="preserve">  Оленьевского сельского поселения Дубовского муниципально</w:t>
      </w:r>
      <w:r w:rsidR="00886EBE">
        <w:rPr>
          <w:rFonts w:ascii="Arial" w:hAnsi="Arial" w:cs="Arial"/>
          <w:b/>
          <w:sz w:val="22"/>
          <w:szCs w:val="22"/>
        </w:rPr>
        <w:t xml:space="preserve">го района Волгоградской области </w:t>
      </w:r>
      <w:r w:rsidRPr="00F81C5B">
        <w:rPr>
          <w:rFonts w:ascii="Arial" w:hAnsi="Arial" w:cs="Arial"/>
          <w:b/>
          <w:sz w:val="22"/>
          <w:szCs w:val="22"/>
        </w:rPr>
        <w:t xml:space="preserve"> на период с 2019 по 2029 годы»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/>
          <w:sz w:val="22"/>
          <w:szCs w:val="22"/>
        </w:rPr>
        <w:t>с изменениями постановление № 54 от 24 июля 2019 г )</w:t>
      </w:r>
    </w:p>
    <w:p w:rsidR="00681CD2" w:rsidRPr="00F81C5B" w:rsidRDefault="00681CD2" w:rsidP="00681CD2">
      <w:pPr>
        <w:tabs>
          <w:tab w:val="left" w:pos="1410"/>
        </w:tabs>
        <w:ind w:left="426"/>
        <w:rPr>
          <w:rFonts w:ascii="Arial" w:hAnsi="Arial" w:cs="Arial"/>
          <w:sz w:val="22"/>
          <w:szCs w:val="22"/>
        </w:rPr>
      </w:pPr>
    </w:p>
    <w:p w:rsidR="00681CD2" w:rsidRPr="00F81C5B" w:rsidRDefault="00681CD2" w:rsidP="00681CD2">
      <w:pPr>
        <w:pStyle w:val="a3"/>
        <w:shd w:val="clear" w:color="auto" w:fill="FFFFFF"/>
        <w:ind w:left="426" w:firstLine="282"/>
        <w:jc w:val="both"/>
        <w:rPr>
          <w:rFonts w:ascii="Arial" w:hAnsi="Arial" w:cs="Arial"/>
          <w:sz w:val="22"/>
          <w:szCs w:val="22"/>
        </w:rPr>
      </w:pPr>
      <w:r w:rsidRPr="00F81C5B">
        <w:rPr>
          <w:rFonts w:ascii="Arial" w:hAnsi="Arial" w:cs="Arial"/>
          <w:sz w:val="22"/>
          <w:szCs w:val="22"/>
        </w:rPr>
        <w:t>Во исполнение федерального закона № 131-ФЗ от 06.10.2003 г «Об общих принципах организации местного самоуправления в Российской Федерации», постановления Правительства РФ от 01 октября 2015 года № 1050 «Об утверждении требований к программам комплексного развития социальной инфраструктуры поселений, городских округов» и на основании Устава Оленьевского сельского поселения</w:t>
      </w:r>
    </w:p>
    <w:p w:rsidR="00681CD2" w:rsidRPr="00F81C5B" w:rsidRDefault="00681CD2" w:rsidP="00681CD2">
      <w:pPr>
        <w:tabs>
          <w:tab w:val="left" w:pos="1410"/>
        </w:tabs>
        <w:ind w:left="426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tabs>
          <w:tab w:val="left" w:pos="1410"/>
        </w:tabs>
        <w:rPr>
          <w:rFonts w:ascii="Arial" w:hAnsi="Arial" w:cs="Arial"/>
          <w:sz w:val="22"/>
          <w:szCs w:val="22"/>
        </w:rPr>
      </w:pPr>
      <w:r w:rsidRPr="00F81C5B">
        <w:rPr>
          <w:rFonts w:ascii="Arial" w:hAnsi="Arial" w:cs="Arial"/>
          <w:sz w:val="22"/>
          <w:szCs w:val="22"/>
        </w:rPr>
        <w:tab/>
      </w:r>
      <w:r w:rsidRPr="00F81C5B">
        <w:rPr>
          <w:rFonts w:ascii="Arial" w:hAnsi="Arial" w:cs="Arial"/>
          <w:sz w:val="22"/>
          <w:szCs w:val="22"/>
        </w:rPr>
        <w:tab/>
        <w:t>ПОСТАНОВЛЯЮ:</w:t>
      </w:r>
    </w:p>
    <w:p w:rsidR="00886EBE" w:rsidRPr="00F81C5B" w:rsidRDefault="00886EBE" w:rsidP="00681CD2">
      <w:pPr>
        <w:tabs>
          <w:tab w:val="left" w:pos="1410"/>
        </w:tabs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  <w:r w:rsidRPr="00F81C5B">
        <w:rPr>
          <w:rFonts w:ascii="Arial" w:hAnsi="Arial" w:cs="Arial"/>
          <w:sz w:val="22"/>
          <w:szCs w:val="22"/>
        </w:rPr>
        <w:tab/>
        <w:t xml:space="preserve">1.  Внести изменения в постановление № 47 от 13 июня 2019 г « Об утверждении  муниципальной программы   </w:t>
      </w:r>
      <w:r w:rsidRPr="00F81C5B">
        <w:rPr>
          <w:rFonts w:ascii="Arial" w:hAnsi="Arial" w:cs="Arial"/>
          <w:spacing w:val="-3"/>
          <w:sz w:val="22"/>
          <w:szCs w:val="22"/>
        </w:rPr>
        <w:t>комплексного развития социальной инфраструктуры</w:t>
      </w:r>
      <w:r w:rsidRPr="00F81C5B">
        <w:rPr>
          <w:rFonts w:ascii="Arial" w:hAnsi="Arial" w:cs="Arial"/>
          <w:sz w:val="22"/>
          <w:szCs w:val="22"/>
        </w:rPr>
        <w:t xml:space="preserve">  Оленьевского сельского поселения Дубовского муниципального района Волгоградской области на период с 2019 по 2029 годы»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>с изменениями постановление № 54 от 24 июля 2019 г):</w:t>
      </w: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1.1</w:t>
      </w:r>
      <w:proofErr w:type="gramStart"/>
      <w:r>
        <w:rPr>
          <w:rFonts w:ascii="Arial" w:hAnsi="Arial" w:cs="Arial"/>
          <w:sz w:val="22"/>
          <w:szCs w:val="22"/>
        </w:rPr>
        <w:t xml:space="preserve"> И</w:t>
      </w:r>
      <w:proofErr w:type="gramEnd"/>
      <w:r>
        <w:rPr>
          <w:rFonts w:ascii="Arial" w:hAnsi="Arial" w:cs="Arial"/>
          <w:sz w:val="22"/>
          <w:szCs w:val="22"/>
        </w:rPr>
        <w:t xml:space="preserve">зложить  муниципальную программу </w:t>
      </w:r>
      <w:r w:rsidRPr="00F81C5B">
        <w:rPr>
          <w:rFonts w:ascii="Arial" w:hAnsi="Arial" w:cs="Arial"/>
          <w:spacing w:val="-3"/>
          <w:sz w:val="22"/>
          <w:szCs w:val="22"/>
        </w:rPr>
        <w:t>комплексного развития социальной инфраструктуры</w:t>
      </w:r>
      <w:r w:rsidRPr="00F81C5B">
        <w:rPr>
          <w:rFonts w:ascii="Arial" w:hAnsi="Arial" w:cs="Arial"/>
          <w:sz w:val="22"/>
          <w:szCs w:val="22"/>
        </w:rPr>
        <w:t xml:space="preserve">  Оленьевского сельского поселения Дубовского муниципального района Волгоградской области на период с 2019 по 2029 годы</w:t>
      </w:r>
      <w:r>
        <w:rPr>
          <w:rFonts w:ascii="Arial" w:hAnsi="Arial" w:cs="Arial"/>
          <w:sz w:val="22"/>
          <w:szCs w:val="22"/>
        </w:rPr>
        <w:t xml:space="preserve"> в новой редакции согласно приложения;</w:t>
      </w: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2.  Настоящее постановление подлежит обнародованию.</w:t>
      </w: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tabs>
          <w:tab w:val="left" w:pos="6735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Оленьевского сельского поселения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А.П.Сучков</w:t>
      </w:r>
      <w:proofErr w:type="spellEnd"/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1CD2" w:rsidRPr="002427B1" w:rsidRDefault="00681CD2" w:rsidP="00681CD2">
      <w:pPr>
        <w:suppressAutoHyphens w:val="0"/>
        <w:spacing w:line="276" w:lineRule="auto"/>
        <w:jc w:val="right"/>
        <w:rPr>
          <w:rFonts w:ascii="Arial" w:hAnsi="Arial" w:cs="Arial"/>
          <w:sz w:val="22"/>
          <w:szCs w:val="22"/>
          <w:lang w:eastAsia="ru-RU"/>
        </w:rPr>
      </w:pPr>
      <w:r w:rsidRPr="002427B1">
        <w:rPr>
          <w:rFonts w:ascii="Arial" w:hAnsi="Arial" w:cs="Arial"/>
          <w:sz w:val="22"/>
          <w:szCs w:val="22"/>
          <w:lang w:eastAsia="ru-RU"/>
        </w:rPr>
        <w:lastRenderedPageBreak/>
        <w:t>Приложение</w:t>
      </w:r>
    </w:p>
    <w:p w:rsidR="00681CD2" w:rsidRPr="002427B1" w:rsidRDefault="00681CD2" w:rsidP="00681CD2">
      <w:pPr>
        <w:suppressAutoHyphens w:val="0"/>
        <w:spacing w:line="276" w:lineRule="auto"/>
        <w:jc w:val="right"/>
        <w:rPr>
          <w:rFonts w:ascii="Arial" w:hAnsi="Arial" w:cs="Arial"/>
          <w:sz w:val="22"/>
          <w:szCs w:val="22"/>
          <w:lang w:eastAsia="ru-RU"/>
        </w:rPr>
      </w:pPr>
      <w:r w:rsidRPr="002427B1">
        <w:rPr>
          <w:rFonts w:ascii="Arial" w:hAnsi="Arial" w:cs="Arial"/>
          <w:sz w:val="22"/>
          <w:szCs w:val="22"/>
          <w:lang w:eastAsia="ru-RU"/>
        </w:rPr>
        <w:t>к постановлению администрации</w:t>
      </w:r>
    </w:p>
    <w:p w:rsidR="00681CD2" w:rsidRPr="002427B1" w:rsidRDefault="00681CD2" w:rsidP="00681CD2">
      <w:pPr>
        <w:suppressAutoHyphens w:val="0"/>
        <w:spacing w:line="276" w:lineRule="auto"/>
        <w:jc w:val="right"/>
        <w:rPr>
          <w:rFonts w:ascii="Arial" w:hAnsi="Arial" w:cs="Arial"/>
          <w:sz w:val="22"/>
          <w:szCs w:val="22"/>
          <w:lang w:eastAsia="ru-RU"/>
        </w:rPr>
      </w:pPr>
      <w:r w:rsidRPr="002427B1">
        <w:rPr>
          <w:rFonts w:ascii="Arial" w:hAnsi="Arial" w:cs="Arial"/>
          <w:sz w:val="22"/>
          <w:szCs w:val="22"/>
          <w:lang w:eastAsia="ru-RU"/>
        </w:rPr>
        <w:t xml:space="preserve"> Оленьевского сельского поселения</w:t>
      </w:r>
    </w:p>
    <w:p w:rsidR="00681CD2" w:rsidRPr="002427B1" w:rsidRDefault="00681CD2" w:rsidP="00681CD2">
      <w:pPr>
        <w:suppressAutoHyphens w:val="0"/>
        <w:spacing w:line="276" w:lineRule="auto"/>
        <w:jc w:val="right"/>
        <w:rPr>
          <w:rFonts w:ascii="Arial" w:hAnsi="Arial" w:cs="Arial"/>
          <w:sz w:val="22"/>
          <w:szCs w:val="22"/>
          <w:lang w:eastAsia="ru-RU"/>
        </w:rPr>
      </w:pPr>
      <w:r w:rsidRPr="002427B1">
        <w:rPr>
          <w:rFonts w:ascii="Arial" w:hAnsi="Arial" w:cs="Arial"/>
          <w:sz w:val="22"/>
          <w:szCs w:val="22"/>
          <w:lang w:eastAsia="ru-RU"/>
        </w:rPr>
        <w:t>Дубовского муниципального района</w:t>
      </w:r>
    </w:p>
    <w:p w:rsidR="00681CD2" w:rsidRPr="002427B1" w:rsidRDefault="00681CD2" w:rsidP="00681CD2">
      <w:pPr>
        <w:suppressAutoHyphens w:val="0"/>
        <w:spacing w:line="276" w:lineRule="auto"/>
        <w:jc w:val="right"/>
        <w:rPr>
          <w:rFonts w:ascii="Arial" w:hAnsi="Arial" w:cs="Arial"/>
          <w:sz w:val="22"/>
          <w:szCs w:val="22"/>
          <w:lang w:eastAsia="ru-RU"/>
        </w:rPr>
      </w:pPr>
      <w:r w:rsidRPr="002427B1">
        <w:rPr>
          <w:rFonts w:ascii="Arial" w:hAnsi="Arial" w:cs="Arial"/>
          <w:sz w:val="22"/>
          <w:szCs w:val="22"/>
          <w:lang w:eastAsia="ru-RU"/>
        </w:rPr>
        <w:t>Волгоградской области</w:t>
      </w:r>
    </w:p>
    <w:p w:rsidR="00681CD2" w:rsidRDefault="00681CD2" w:rsidP="00681CD2">
      <w:pPr>
        <w:suppressAutoHyphens w:val="0"/>
        <w:spacing w:line="276" w:lineRule="auto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от 13 июня 2019 г № 47</w:t>
      </w:r>
    </w:p>
    <w:p w:rsidR="00681CD2" w:rsidRDefault="00681CD2" w:rsidP="00681CD2">
      <w:pPr>
        <w:suppressAutoHyphens w:val="0"/>
        <w:spacing w:line="276" w:lineRule="auto"/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>
        <w:rPr>
          <w:rFonts w:ascii="Arial" w:hAnsi="Arial" w:cs="Arial"/>
          <w:sz w:val="22"/>
          <w:szCs w:val="22"/>
          <w:lang w:eastAsia="ru-RU"/>
        </w:rPr>
        <w:t>( в редакции постановлений № 54</w:t>
      </w:r>
      <w:proofErr w:type="gramEnd"/>
    </w:p>
    <w:p w:rsidR="00681CD2" w:rsidRDefault="00681CD2" w:rsidP="00681CD2">
      <w:pPr>
        <w:suppressAutoHyphens w:val="0"/>
        <w:spacing w:line="276" w:lineRule="auto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 xml:space="preserve"> от 24.07.2019г, № 56 от 29.07.2019 г)</w:t>
      </w:r>
    </w:p>
    <w:p w:rsidR="00681CD2" w:rsidRPr="002427B1" w:rsidRDefault="00681CD2" w:rsidP="00681CD2">
      <w:pPr>
        <w:suppressAutoHyphens w:val="0"/>
        <w:spacing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81CD2" w:rsidRDefault="00681CD2" w:rsidP="00681CD2">
      <w:pPr>
        <w:suppressAutoHyphens w:val="0"/>
        <w:ind w:left="3686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right="15"/>
      </w:pPr>
    </w:p>
    <w:p w:rsidR="00681CD2" w:rsidRDefault="00681CD2" w:rsidP="00681CD2">
      <w:pPr>
        <w:ind w:right="15"/>
      </w:pPr>
    </w:p>
    <w:p w:rsidR="00681CD2" w:rsidRPr="00511005" w:rsidRDefault="00681CD2" w:rsidP="00681CD2">
      <w:pPr>
        <w:ind w:right="15"/>
        <w:jc w:val="center"/>
        <w:rPr>
          <w:sz w:val="32"/>
          <w:szCs w:val="32"/>
        </w:rPr>
      </w:pPr>
    </w:p>
    <w:p w:rsidR="00681CD2" w:rsidRDefault="00681CD2" w:rsidP="00681CD2">
      <w:pPr>
        <w:ind w:right="15"/>
      </w:pPr>
    </w:p>
    <w:p w:rsidR="00681CD2" w:rsidRDefault="00681CD2" w:rsidP="00681CD2">
      <w:pPr>
        <w:ind w:right="15"/>
      </w:pPr>
    </w:p>
    <w:p w:rsidR="00681CD2" w:rsidRPr="00AD789D" w:rsidRDefault="00681CD2" w:rsidP="00681CD2">
      <w:pPr>
        <w:ind w:left="-15" w:right="15" w:hanging="15"/>
        <w:jc w:val="center"/>
        <w:rPr>
          <w:sz w:val="32"/>
          <w:szCs w:val="32"/>
        </w:rPr>
      </w:pPr>
    </w:p>
    <w:p w:rsidR="00681CD2" w:rsidRPr="00AD789D" w:rsidRDefault="00681CD2" w:rsidP="00681CD2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9D">
        <w:rPr>
          <w:rFonts w:ascii="Times New Roman" w:hAnsi="Times New Roman" w:cs="Times New Roman"/>
          <w:b/>
          <w:sz w:val="32"/>
          <w:szCs w:val="32"/>
        </w:rPr>
        <w:t>ПРОГРАММА КОМПЛЕКСНОГО РАЗВИТИЯ СОЦИАЛЬНОЙ  ИНФРАСТРУКТУРЫ  ОЛЕНЬЕВСКОГО СЕЛЬСКОГО ПОСЕЛЕНИЯ</w:t>
      </w:r>
    </w:p>
    <w:p w:rsidR="00681CD2" w:rsidRDefault="00681CD2" w:rsidP="00681CD2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9D">
        <w:rPr>
          <w:rFonts w:ascii="Times New Roman" w:hAnsi="Times New Roman" w:cs="Times New Roman"/>
          <w:b/>
          <w:sz w:val="32"/>
          <w:szCs w:val="32"/>
        </w:rPr>
        <w:t>ДУБОВСКОГО МУНИЦИПАЛЬНОГО РАЙОНА ВОЛГОГРАДСКОЙ ОБЛАСТИ</w:t>
      </w:r>
    </w:p>
    <w:p w:rsidR="00681CD2" w:rsidRPr="00AD789D" w:rsidRDefault="00681CD2" w:rsidP="00681CD2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D789D">
        <w:rPr>
          <w:rFonts w:ascii="Times New Roman" w:hAnsi="Times New Roman" w:cs="Times New Roman"/>
          <w:b/>
          <w:sz w:val="32"/>
          <w:szCs w:val="32"/>
        </w:rPr>
        <w:t xml:space="preserve"> НА ПЕРИОД С 2019  по 2029 ГОДЫ</w:t>
      </w:r>
    </w:p>
    <w:p w:rsidR="00681CD2" w:rsidRPr="00CA270D" w:rsidRDefault="00681CD2" w:rsidP="00681CD2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70D">
        <w:rPr>
          <w:rFonts w:ascii="Times New Roman" w:hAnsi="Times New Roman" w:cs="Times New Roman"/>
          <w:sz w:val="24"/>
          <w:szCs w:val="24"/>
        </w:rPr>
        <w:br/>
      </w:r>
    </w:p>
    <w:p w:rsidR="00681CD2" w:rsidRDefault="00681CD2" w:rsidP="00681CD2">
      <w:pPr>
        <w:ind w:right="15"/>
      </w:pPr>
      <w:r>
        <w:rPr>
          <w:rFonts w:eastAsia="Arial"/>
        </w:rPr>
        <w:t xml:space="preserve">                                                  </w:t>
      </w: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left="-15" w:right="15" w:hanging="15"/>
        <w:jc w:val="center"/>
      </w:pPr>
    </w:p>
    <w:p w:rsidR="00681CD2" w:rsidRDefault="00681CD2" w:rsidP="00681CD2">
      <w:pPr>
        <w:ind w:right="15"/>
      </w:pPr>
    </w:p>
    <w:p w:rsidR="00681CD2" w:rsidRDefault="00681CD2" w:rsidP="00681CD2">
      <w:pPr>
        <w:ind w:right="15"/>
        <w:jc w:val="center"/>
      </w:pPr>
      <w:r>
        <w:rPr>
          <w:bCs/>
        </w:rPr>
        <w:t xml:space="preserve">с. </w:t>
      </w:r>
      <w:proofErr w:type="gramStart"/>
      <w:r>
        <w:rPr>
          <w:bCs/>
        </w:rPr>
        <w:t>Оленье</w:t>
      </w:r>
      <w:proofErr w:type="gramEnd"/>
      <w:r>
        <w:rPr>
          <w:bCs/>
        </w:rPr>
        <w:t>, 2019 год</w:t>
      </w:r>
    </w:p>
    <w:p w:rsidR="00681CD2" w:rsidRDefault="00681CD2" w:rsidP="00681CD2">
      <w:pPr>
        <w:suppressAutoHyphens w:val="0"/>
        <w:autoSpaceDE w:val="0"/>
        <w:autoSpaceDN w:val="0"/>
        <w:adjustRightInd w:val="0"/>
        <w:jc w:val="both"/>
      </w:pPr>
    </w:p>
    <w:p w:rsidR="00681CD2" w:rsidRDefault="00681CD2" w:rsidP="00681CD2">
      <w:pPr>
        <w:jc w:val="center"/>
        <w:rPr>
          <w:b/>
          <w:bCs/>
        </w:rPr>
      </w:pPr>
    </w:p>
    <w:p w:rsidR="00681CD2" w:rsidRPr="002427B1" w:rsidRDefault="00681CD2" w:rsidP="00681CD2">
      <w:pPr>
        <w:jc w:val="center"/>
        <w:rPr>
          <w:rFonts w:ascii="Arial" w:hAnsi="Arial" w:cs="Arial"/>
          <w:b/>
          <w:bCs/>
        </w:rPr>
      </w:pPr>
      <w:r w:rsidRPr="002427B1">
        <w:rPr>
          <w:rFonts w:ascii="Arial" w:hAnsi="Arial" w:cs="Arial"/>
          <w:b/>
          <w:bCs/>
        </w:rPr>
        <w:t>Содержание</w:t>
      </w:r>
    </w:p>
    <w:p w:rsidR="00681CD2" w:rsidRPr="002427B1" w:rsidRDefault="00681CD2" w:rsidP="00681CD2">
      <w:pPr>
        <w:rPr>
          <w:rFonts w:ascii="Arial" w:hAnsi="Arial" w:cs="Arial"/>
        </w:rPr>
      </w:pPr>
    </w:p>
    <w:p w:rsidR="00681CD2" w:rsidRPr="002427B1" w:rsidRDefault="00681CD2" w:rsidP="00681CD2">
      <w:pPr>
        <w:pStyle w:val="ConsPlusNormal"/>
        <w:widowControl/>
        <w:ind w:firstLine="708"/>
        <w:jc w:val="both"/>
        <w:rPr>
          <w:bCs/>
          <w:sz w:val="24"/>
          <w:szCs w:val="24"/>
        </w:rPr>
      </w:pPr>
      <w:r w:rsidRPr="002427B1">
        <w:rPr>
          <w:bCs/>
          <w:sz w:val="24"/>
          <w:szCs w:val="24"/>
        </w:rPr>
        <w:t>1. Паспорт программы</w:t>
      </w:r>
    </w:p>
    <w:p w:rsidR="00681CD2" w:rsidRPr="002427B1" w:rsidRDefault="00681CD2" w:rsidP="00681CD2">
      <w:pPr>
        <w:pStyle w:val="ConsPlusNormal"/>
        <w:widowControl/>
        <w:ind w:firstLine="0"/>
        <w:jc w:val="both"/>
        <w:rPr>
          <w:bCs/>
          <w:sz w:val="24"/>
          <w:szCs w:val="24"/>
        </w:rPr>
      </w:pPr>
    </w:p>
    <w:p w:rsidR="00681CD2" w:rsidRPr="002427B1" w:rsidRDefault="00681CD2" w:rsidP="00681CD2">
      <w:pPr>
        <w:pStyle w:val="ConsPlusNormal"/>
        <w:widowControl/>
        <w:ind w:firstLine="567"/>
        <w:jc w:val="both"/>
        <w:rPr>
          <w:bCs/>
          <w:sz w:val="24"/>
          <w:szCs w:val="24"/>
        </w:rPr>
      </w:pPr>
      <w:r w:rsidRPr="002427B1">
        <w:rPr>
          <w:bCs/>
          <w:sz w:val="24"/>
          <w:szCs w:val="24"/>
        </w:rPr>
        <w:t>2. Характеристика существующего состояния социальной инфраструктуры</w:t>
      </w:r>
    </w:p>
    <w:p w:rsidR="00681CD2" w:rsidRPr="002427B1" w:rsidRDefault="00681CD2" w:rsidP="00681CD2">
      <w:pPr>
        <w:pStyle w:val="ConsPlusNormal"/>
        <w:widowControl/>
        <w:ind w:firstLine="0"/>
        <w:jc w:val="both"/>
        <w:rPr>
          <w:bCs/>
          <w:sz w:val="24"/>
          <w:szCs w:val="24"/>
        </w:rPr>
      </w:pPr>
    </w:p>
    <w:p w:rsidR="00681CD2" w:rsidRPr="002427B1" w:rsidRDefault="00681CD2" w:rsidP="00681CD2">
      <w:pPr>
        <w:pStyle w:val="ConsPlusNormal"/>
        <w:widowControl/>
        <w:ind w:firstLine="567"/>
        <w:jc w:val="both"/>
        <w:rPr>
          <w:bCs/>
          <w:sz w:val="24"/>
          <w:szCs w:val="24"/>
        </w:rPr>
      </w:pPr>
      <w:r w:rsidRPr="002427B1">
        <w:rPr>
          <w:bCs/>
          <w:sz w:val="24"/>
          <w:szCs w:val="24"/>
        </w:rPr>
        <w:t>2.1. Социально-экономическое состояние Оленьевского сельского поселения, сведения о градостроительной деятельности на территории Оленьевского сельского поселения.</w:t>
      </w:r>
    </w:p>
    <w:p w:rsidR="00681CD2" w:rsidRPr="002427B1" w:rsidRDefault="00681CD2" w:rsidP="00681CD2">
      <w:pPr>
        <w:pStyle w:val="ConsPlusNormal"/>
        <w:widowControl/>
        <w:ind w:firstLine="567"/>
        <w:jc w:val="both"/>
        <w:rPr>
          <w:bCs/>
          <w:sz w:val="24"/>
          <w:szCs w:val="24"/>
        </w:rPr>
      </w:pPr>
      <w:r w:rsidRPr="002427B1">
        <w:rPr>
          <w:bCs/>
          <w:sz w:val="24"/>
          <w:szCs w:val="24"/>
        </w:rPr>
        <w:t xml:space="preserve">2.2. Технико-экономические параметры существующих объектов социальной инфраструктуры Оленьевского сельского поселения, сложившийся уровень обеспеченности населения Оленьевского сельского поселения услугами в областях образования, здравоохранения, физической культуры и массового спорта </w:t>
      </w:r>
      <w:r w:rsidRPr="002427B1">
        <w:rPr>
          <w:bCs/>
          <w:sz w:val="24"/>
          <w:szCs w:val="24"/>
        </w:rPr>
        <w:br/>
        <w:t>и культуры.</w:t>
      </w:r>
    </w:p>
    <w:p w:rsidR="00681CD2" w:rsidRPr="002427B1" w:rsidRDefault="00681CD2" w:rsidP="00681CD2">
      <w:pPr>
        <w:pStyle w:val="ConsPlusNormal"/>
        <w:widowControl/>
        <w:ind w:firstLine="567"/>
        <w:jc w:val="both"/>
        <w:rPr>
          <w:bCs/>
          <w:sz w:val="24"/>
          <w:szCs w:val="24"/>
        </w:rPr>
      </w:pPr>
      <w:r w:rsidRPr="002427B1">
        <w:rPr>
          <w:bCs/>
          <w:sz w:val="24"/>
          <w:szCs w:val="24"/>
        </w:rPr>
        <w:t xml:space="preserve">2.3 Прогнозируемый спрос на услуги социальной инфраструктуры </w:t>
      </w:r>
      <w:r w:rsidRPr="002427B1">
        <w:rPr>
          <w:bCs/>
          <w:sz w:val="24"/>
          <w:szCs w:val="24"/>
        </w:rPr>
        <w:br/>
        <w:t xml:space="preserve">(в соответствии с прогнозом изменения численности и половозрастного состава населения) в областях образования, здравоохранения, физической культуры </w:t>
      </w:r>
      <w:r w:rsidRPr="002427B1">
        <w:rPr>
          <w:bCs/>
          <w:sz w:val="24"/>
          <w:szCs w:val="24"/>
        </w:rPr>
        <w:br/>
        <w:t>и массового спорта и культуры.</w:t>
      </w:r>
    </w:p>
    <w:p w:rsidR="00681CD2" w:rsidRPr="002427B1" w:rsidRDefault="00681CD2" w:rsidP="00681CD2">
      <w:pPr>
        <w:pStyle w:val="ConsPlusNormal"/>
        <w:widowControl/>
        <w:ind w:firstLine="567"/>
        <w:jc w:val="both"/>
        <w:rPr>
          <w:bCs/>
          <w:sz w:val="24"/>
          <w:szCs w:val="24"/>
        </w:rPr>
      </w:pPr>
      <w:r w:rsidRPr="002427B1">
        <w:rPr>
          <w:bCs/>
          <w:sz w:val="24"/>
          <w:szCs w:val="24"/>
        </w:rPr>
        <w:t xml:space="preserve">2.4. Оценка нормативно-правовой базы, необходимой для функционирования </w:t>
      </w:r>
      <w:r w:rsidRPr="002427B1">
        <w:rPr>
          <w:bCs/>
          <w:sz w:val="24"/>
          <w:szCs w:val="24"/>
        </w:rPr>
        <w:br/>
        <w:t>и развития социальной инфраструктуры Оленьевского сельского поселения.</w:t>
      </w:r>
    </w:p>
    <w:p w:rsidR="00681CD2" w:rsidRPr="002427B1" w:rsidRDefault="00681CD2" w:rsidP="00681CD2">
      <w:pPr>
        <w:pStyle w:val="ConsPlusNormal"/>
        <w:widowControl/>
        <w:ind w:left="567" w:firstLine="0"/>
        <w:jc w:val="both"/>
        <w:rPr>
          <w:bCs/>
          <w:sz w:val="24"/>
          <w:szCs w:val="24"/>
        </w:rPr>
      </w:pPr>
    </w:p>
    <w:p w:rsidR="00681CD2" w:rsidRPr="002427B1" w:rsidRDefault="00681CD2" w:rsidP="00681CD2">
      <w:pPr>
        <w:pStyle w:val="ConsPlusNormal"/>
        <w:widowControl/>
        <w:ind w:firstLine="567"/>
        <w:jc w:val="both"/>
        <w:rPr>
          <w:bCs/>
          <w:sz w:val="24"/>
          <w:szCs w:val="24"/>
        </w:rPr>
      </w:pPr>
      <w:r w:rsidRPr="002427B1">
        <w:rPr>
          <w:bCs/>
          <w:sz w:val="24"/>
          <w:szCs w:val="24"/>
        </w:rPr>
        <w:t>3. Перечень мероприятий (инвестиционных проектов) по проектированию, строительству и реконструкции объектов социальной инфраструктуры Оленьевского сельского поселения.</w:t>
      </w:r>
    </w:p>
    <w:p w:rsidR="00681CD2" w:rsidRPr="002427B1" w:rsidRDefault="00681CD2" w:rsidP="00681CD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81CD2" w:rsidRPr="002427B1" w:rsidRDefault="00681CD2" w:rsidP="00681CD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2427B1">
        <w:rPr>
          <w:rFonts w:ascii="Arial" w:hAnsi="Arial" w:cs="Arial"/>
          <w:bCs/>
        </w:rPr>
        <w:t>4. </w:t>
      </w:r>
      <w:r w:rsidRPr="002427B1">
        <w:rPr>
          <w:rFonts w:ascii="Arial" w:eastAsiaTheme="minorHAnsi" w:hAnsi="Arial" w:cs="Arial"/>
          <w:bCs/>
          <w:lang w:eastAsia="en-US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Оленьевского сельского поселения.</w:t>
      </w:r>
    </w:p>
    <w:p w:rsidR="00681CD2" w:rsidRPr="002427B1" w:rsidRDefault="00681CD2" w:rsidP="00681CD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681CD2" w:rsidRPr="002427B1" w:rsidRDefault="00681CD2" w:rsidP="00681CD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2427B1">
        <w:rPr>
          <w:rFonts w:ascii="Arial" w:eastAsiaTheme="minorHAnsi" w:hAnsi="Arial" w:cs="Arial"/>
          <w:bCs/>
          <w:lang w:eastAsia="en-US"/>
        </w:rPr>
        <w:t>5. 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681CD2" w:rsidRPr="002427B1" w:rsidRDefault="00681CD2" w:rsidP="00681CD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681CD2" w:rsidRPr="002427B1" w:rsidRDefault="00681CD2" w:rsidP="00681CD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2427B1">
        <w:rPr>
          <w:rFonts w:ascii="Arial" w:eastAsiaTheme="minorHAnsi" w:hAnsi="Arial" w:cs="Arial"/>
          <w:bCs/>
          <w:lang w:eastAsia="en-US"/>
        </w:rPr>
        <w:t>6. Оценка эффективности мероприятий, включенных в программу.</w:t>
      </w:r>
    </w:p>
    <w:p w:rsidR="00681CD2" w:rsidRPr="002427B1" w:rsidRDefault="00681CD2" w:rsidP="00681CD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681CD2" w:rsidRPr="002427B1" w:rsidRDefault="00681CD2" w:rsidP="00681CD2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2427B1">
        <w:rPr>
          <w:rFonts w:ascii="Arial" w:eastAsiaTheme="minorHAnsi" w:hAnsi="Arial" w:cs="Arial"/>
          <w:bCs/>
          <w:lang w:eastAsia="en-US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681CD2" w:rsidRPr="002427B1" w:rsidRDefault="00681CD2" w:rsidP="00681CD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681CD2" w:rsidRPr="002427B1" w:rsidRDefault="00681CD2" w:rsidP="00681CD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681CD2" w:rsidRPr="002427B1" w:rsidRDefault="00681CD2" w:rsidP="00681CD2">
      <w:pPr>
        <w:pStyle w:val="ConsPlusNormal"/>
        <w:widowControl/>
        <w:ind w:left="567" w:firstLine="0"/>
        <w:jc w:val="center"/>
        <w:rPr>
          <w:sz w:val="24"/>
          <w:szCs w:val="24"/>
        </w:rPr>
      </w:pPr>
      <w:r w:rsidRPr="002427B1">
        <w:rPr>
          <w:bCs/>
          <w:sz w:val="24"/>
          <w:szCs w:val="24"/>
        </w:rPr>
        <w:br w:type="page"/>
      </w:r>
    </w:p>
    <w:p w:rsidR="00681CD2" w:rsidRDefault="00681CD2" w:rsidP="00681CD2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681CD2" w:rsidRDefault="00681CD2" w:rsidP="00681CD2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681CD2" w:rsidRPr="008E1C1A" w:rsidRDefault="00681CD2" w:rsidP="00681CD2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8E1C1A">
        <w:rPr>
          <w:b/>
          <w:bCs/>
          <w:sz w:val="24"/>
          <w:szCs w:val="24"/>
        </w:rPr>
        <w:t>Паспорт программы</w:t>
      </w:r>
    </w:p>
    <w:p w:rsidR="00681CD2" w:rsidRPr="008E1C1A" w:rsidRDefault="00681CD2" w:rsidP="00681CD2">
      <w:pPr>
        <w:pStyle w:val="ConsPlusNormal"/>
        <w:widowControl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6804"/>
      </w:tblGrid>
      <w:tr w:rsidR="00681CD2" w:rsidRPr="008E1C1A" w:rsidTr="00681CD2">
        <w:trPr>
          <w:trHeight w:val="927"/>
        </w:trPr>
        <w:tc>
          <w:tcPr>
            <w:tcW w:w="2961" w:type="dxa"/>
          </w:tcPr>
          <w:p w:rsidR="00681CD2" w:rsidRPr="008E1C1A" w:rsidRDefault="00681CD2" w:rsidP="00681CD2">
            <w:pPr>
              <w:shd w:val="clear" w:color="auto" w:fill="FFFFFF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Наименование</w:t>
            </w:r>
          </w:p>
          <w:p w:rsidR="00681CD2" w:rsidRPr="008E1C1A" w:rsidRDefault="00681CD2" w:rsidP="00681CD2">
            <w:pPr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Программы</w:t>
            </w:r>
          </w:p>
        </w:tc>
        <w:tc>
          <w:tcPr>
            <w:tcW w:w="6804" w:type="dxa"/>
          </w:tcPr>
          <w:p w:rsidR="00681CD2" w:rsidRPr="008E1C1A" w:rsidRDefault="00681CD2" w:rsidP="00681CD2">
            <w:pPr>
              <w:tabs>
                <w:tab w:val="left" w:pos="-1276"/>
                <w:tab w:val="left" w:pos="9354"/>
              </w:tabs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  <w:spacing w:val="-3"/>
              </w:rPr>
              <w:t>Программа комплексного развития социальной инфраструктуры</w:t>
            </w:r>
            <w:r w:rsidRPr="008E1C1A">
              <w:rPr>
                <w:rFonts w:ascii="Arial" w:hAnsi="Arial" w:cs="Arial"/>
              </w:rPr>
              <w:t xml:space="preserve">  Оленьевского сельского поселения Дубовского муниципального района Волгоградской области на период с 2019 по 2029 годы  </w:t>
            </w:r>
            <w:r w:rsidRPr="008E1C1A">
              <w:rPr>
                <w:rFonts w:ascii="Arial" w:hAnsi="Arial" w:cs="Arial"/>
                <w:spacing w:val="-1"/>
              </w:rPr>
              <w:t>(далее - Программа)</w:t>
            </w:r>
          </w:p>
          <w:p w:rsidR="00681CD2" w:rsidRPr="008E1C1A" w:rsidRDefault="00681CD2" w:rsidP="00681CD2">
            <w:pPr>
              <w:tabs>
                <w:tab w:val="left" w:pos="-1276"/>
                <w:tab w:val="left" w:pos="9354"/>
              </w:tabs>
              <w:jc w:val="both"/>
              <w:rPr>
                <w:rFonts w:ascii="Arial" w:hAnsi="Arial" w:cs="Arial"/>
                <w:i/>
                <w:spacing w:val="-1"/>
              </w:rPr>
            </w:pPr>
          </w:p>
          <w:p w:rsidR="00681CD2" w:rsidRPr="008E1C1A" w:rsidRDefault="00681CD2" w:rsidP="00681CD2">
            <w:pPr>
              <w:tabs>
                <w:tab w:val="left" w:pos="-1276"/>
                <w:tab w:val="left" w:pos="9354"/>
              </w:tabs>
              <w:spacing w:line="240" w:lineRule="exact"/>
              <w:jc w:val="both"/>
              <w:rPr>
                <w:rFonts w:ascii="Arial" w:hAnsi="Arial" w:cs="Arial"/>
                <w:i/>
                <w:spacing w:val="-1"/>
              </w:rPr>
            </w:pPr>
          </w:p>
        </w:tc>
      </w:tr>
      <w:tr w:rsidR="00681CD2" w:rsidRPr="008E1C1A" w:rsidTr="00681CD2">
        <w:trPr>
          <w:trHeight w:val="927"/>
        </w:trPr>
        <w:tc>
          <w:tcPr>
            <w:tcW w:w="2961" w:type="dxa"/>
          </w:tcPr>
          <w:p w:rsidR="00681CD2" w:rsidRPr="008E1C1A" w:rsidRDefault="00681CD2" w:rsidP="00681CD2">
            <w:pPr>
              <w:shd w:val="clear" w:color="auto" w:fill="FFFFFF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681CD2" w:rsidRPr="008E1C1A" w:rsidRDefault="00681CD2" w:rsidP="00681CD2">
            <w:pPr>
              <w:pStyle w:val="a3"/>
              <w:shd w:val="clear" w:color="auto" w:fill="FFFFFF"/>
              <w:ind w:left="16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1.Градостроительный кодекс Российской Федерации;</w:t>
            </w:r>
          </w:p>
          <w:p w:rsidR="00681CD2" w:rsidRPr="008E1C1A" w:rsidRDefault="00681CD2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 xml:space="preserve"> 2. Федеральный закон от 06 октября 2003 года </w:t>
            </w:r>
            <w:r w:rsidRPr="008E1C1A">
              <w:rPr>
                <w:rFonts w:ascii="Arial" w:hAnsi="Arial" w:cs="Arial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681CD2" w:rsidRPr="008E1C1A" w:rsidRDefault="00681CD2" w:rsidP="00681CD2">
            <w:pPr>
              <w:pStyle w:val="a3"/>
              <w:shd w:val="clear" w:color="auto" w:fill="FFFFFF"/>
              <w:ind w:left="16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 xml:space="preserve">3. Постановление Правительства Российской Федерации </w:t>
            </w:r>
            <w:r w:rsidRPr="008E1C1A">
              <w:rPr>
                <w:rFonts w:ascii="Arial" w:hAnsi="Arial" w:cs="Arial"/>
              </w:rPr>
              <w:br/>
              <w:t>от 01 октября 2015 года № 1050 «Об утверждении требований</w:t>
            </w:r>
            <w:r w:rsidRPr="008E1C1A">
              <w:rPr>
                <w:rFonts w:ascii="Arial" w:hAnsi="Arial" w:cs="Arial"/>
              </w:rPr>
              <w:br/>
              <w:t>к программам комплексного развития социальной инфраструктуры поселений, городских округов»;</w:t>
            </w:r>
          </w:p>
          <w:p w:rsidR="00681CD2" w:rsidRPr="008E1C1A" w:rsidRDefault="00681CD2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4. Устав Оленьевского сельского поселения;</w:t>
            </w:r>
          </w:p>
          <w:p w:rsidR="00681CD2" w:rsidRPr="008E1C1A" w:rsidRDefault="00681CD2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5. Положение об администрации Оленьевского сельского поселения;</w:t>
            </w:r>
          </w:p>
          <w:p w:rsidR="00681CD2" w:rsidRPr="008E1C1A" w:rsidRDefault="00681CD2" w:rsidP="00681CD2">
            <w:pPr>
              <w:shd w:val="clear" w:color="auto" w:fill="FFFFFF"/>
              <w:ind w:left="16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 xml:space="preserve">6. Решение  </w:t>
            </w:r>
            <w:proofErr w:type="spellStart"/>
            <w:r w:rsidRPr="008E1C1A">
              <w:rPr>
                <w:rFonts w:ascii="Arial" w:hAnsi="Arial" w:cs="Arial"/>
              </w:rPr>
              <w:t>Дубовской</w:t>
            </w:r>
            <w:proofErr w:type="spellEnd"/>
            <w:r w:rsidRPr="008E1C1A">
              <w:rPr>
                <w:rFonts w:ascii="Arial" w:hAnsi="Arial" w:cs="Arial"/>
              </w:rPr>
              <w:t xml:space="preserve">  районной Думы Волгоградской области от  13 декабря 2018 года № 6/38 об утверждении Генерального плана Оленьевского сельского поселения;</w:t>
            </w:r>
          </w:p>
          <w:p w:rsidR="00681CD2" w:rsidRDefault="00681CD2" w:rsidP="00681CD2">
            <w:pPr>
              <w:pStyle w:val="a3"/>
              <w:shd w:val="clear" w:color="auto" w:fill="FFFFFF"/>
              <w:ind w:left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Pr="00511005">
              <w:rPr>
                <w:rFonts w:ascii="Arial" w:hAnsi="Arial" w:cs="Arial"/>
              </w:rPr>
              <w:t xml:space="preserve">Постановление администрации Оленьевского сельского поселения </w:t>
            </w:r>
            <w:r>
              <w:rPr>
                <w:rFonts w:ascii="Arial" w:hAnsi="Arial" w:cs="Arial"/>
              </w:rPr>
              <w:t>№ 47 от  13.06</w:t>
            </w:r>
            <w:r w:rsidRPr="00511005">
              <w:rPr>
                <w:rFonts w:ascii="Arial" w:hAnsi="Arial" w:cs="Arial"/>
              </w:rPr>
              <w:t>.2019 г</w:t>
            </w:r>
            <w:r>
              <w:rPr>
                <w:rFonts w:ascii="Arial" w:hAnsi="Arial" w:cs="Arial"/>
              </w:rPr>
              <w:t xml:space="preserve"> « Об утверждении </w:t>
            </w:r>
            <w:r w:rsidRPr="00511005">
              <w:rPr>
                <w:rFonts w:ascii="Arial" w:hAnsi="Arial" w:cs="Arial"/>
              </w:rPr>
              <w:t>муниципальной программы</w:t>
            </w:r>
            <w:r w:rsidRPr="00511005">
              <w:rPr>
                <w:rFonts w:ascii="Arial" w:hAnsi="Arial" w:cs="Arial"/>
                <w:spacing w:val="-3"/>
              </w:rPr>
              <w:t xml:space="preserve"> комплексного развития социальной инфраструктуры</w:t>
            </w:r>
            <w:r w:rsidRPr="00511005">
              <w:rPr>
                <w:rFonts w:ascii="Arial" w:hAnsi="Arial" w:cs="Arial"/>
              </w:rPr>
              <w:t xml:space="preserve">  Оленьевского сельского поселения Дубовского муниципального района Волгоградской области на период с 2019 по 2029 годы»</w:t>
            </w:r>
            <w:proofErr w:type="gramStart"/>
            <w:r w:rsidRPr="00511005">
              <w:rPr>
                <w:rFonts w:ascii="Arial" w:hAnsi="Arial" w:cs="Arial"/>
              </w:rPr>
              <w:t xml:space="preserve"> ;</w:t>
            </w:r>
            <w:proofErr w:type="gramEnd"/>
          </w:p>
          <w:p w:rsidR="00681CD2" w:rsidRPr="00CD0B1A" w:rsidRDefault="00CD0B1A" w:rsidP="00CD0B1A">
            <w:pPr>
              <w:pStyle w:val="a3"/>
              <w:shd w:val="clear" w:color="auto" w:fill="FFFFFF"/>
              <w:ind w:left="16"/>
              <w:jc w:val="both"/>
              <w:rPr>
                <w:rFonts w:ascii="Arial" w:hAnsi="Arial" w:cs="Arial"/>
              </w:rPr>
            </w:pPr>
            <w:r w:rsidRPr="00CD0B1A">
              <w:rPr>
                <w:rFonts w:ascii="Arial" w:hAnsi="Arial" w:cs="Arial"/>
              </w:rPr>
              <w:t>8.</w:t>
            </w:r>
            <w:r w:rsidRPr="00CD0B1A">
              <w:rPr>
                <w:rFonts w:ascii="Arial" w:hAnsi="Arial" w:cs="Arial"/>
              </w:rPr>
              <w:t>Постановление администрации Оленьевского сельского поселения № 37 от 26.04.2019 г «О  необходимости разработки муниципальной программы комплексного развития социальной инфраструктуры  Оленьевского сельского поселения Дубовского муниципального района Волгоградской области на 2019-2029 годы»</w:t>
            </w:r>
          </w:p>
        </w:tc>
      </w:tr>
      <w:tr w:rsidR="00681CD2" w:rsidRPr="008E1C1A" w:rsidTr="00681CD2">
        <w:trPr>
          <w:trHeight w:val="987"/>
        </w:trPr>
        <w:tc>
          <w:tcPr>
            <w:tcW w:w="2961" w:type="dxa"/>
          </w:tcPr>
          <w:p w:rsidR="00681CD2" w:rsidRPr="008E1C1A" w:rsidRDefault="00681CD2" w:rsidP="00681CD2">
            <w:pPr>
              <w:shd w:val="clear" w:color="auto" w:fill="FFFFFF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 xml:space="preserve">Наименование заказчика Программы, </w:t>
            </w:r>
          </w:p>
          <w:p w:rsidR="00681CD2" w:rsidRPr="008E1C1A" w:rsidRDefault="00681CD2" w:rsidP="00681CD2">
            <w:pPr>
              <w:shd w:val="clear" w:color="auto" w:fill="FFFFFF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его местонахождение</w:t>
            </w:r>
          </w:p>
        </w:tc>
        <w:tc>
          <w:tcPr>
            <w:tcW w:w="6804" w:type="dxa"/>
            <w:vAlign w:val="center"/>
          </w:tcPr>
          <w:p w:rsidR="00681CD2" w:rsidRPr="008E1C1A" w:rsidRDefault="00681CD2" w:rsidP="00681CD2">
            <w:pPr>
              <w:shd w:val="clear" w:color="auto" w:fill="FFFFFF"/>
              <w:ind w:right="34"/>
              <w:rPr>
                <w:rFonts w:ascii="Arial" w:hAnsi="Arial" w:cs="Arial"/>
                <w:sz w:val="20"/>
                <w:szCs w:val="20"/>
              </w:rPr>
            </w:pPr>
            <w:r w:rsidRPr="008E1C1A">
              <w:rPr>
                <w:rFonts w:ascii="Arial" w:hAnsi="Arial" w:cs="Arial"/>
              </w:rPr>
              <w:t>Администрация Оленьевского сельского поселения Дубовского муниципального района Волгоградской области</w:t>
            </w:r>
          </w:p>
          <w:p w:rsidR="00681CD2" w:rsidRPr="008E1C1A" w:rsidRDefault="00681CD2" w:rsidP="00681CD2">
            <w:pPr>
              <w:shd w:val="clear" w:color="auto" w:fill="FFFFFF"/>
              <w:ind w:right="34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(далее - Администрация)</w:t>
            </w:r>
          </w:p>
          <w:p w:rsidR="00681CD2" w:rsidRPr="008E1C1A" w:rsidRDefault="00681CD2" w:rsidP="00681CD2">
            <w:pPr>
              <w:shd w:val="clear" w:color="auto" w:fill="FFFFFF"/>
              <w:ind w:right="34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Адрес: 404007 Волгоградская область Дубовский район село Оленье ул. Центральная,34</w:t>
            </w:r>
          </w:p>
        </w:tc>
      </w:tr>
      <w:tr w:rsidR="00681CD2" w:rsidRPr="008E1C1A" w:rsidTr="00681CD2">
        <w:trPr>
          <w:trHeight w:val="274"/>
        </w:trPr>
        <w:tc>
          <w:tcPr>
            <w:tcW w:w="2961" w:type="dxa"/>
          </w:tcPr>
          <w:p w:rsidR="00681CD2" w:rsidRPr="008E1C1A" w:rsidRDefault="00681CD2" w:rsidP="00681CD2">
            <w:pPr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Наименование разработчика</w:t>
            </w:r>
            <w:r w:rsidRPr="008E1C1A">
              <w:rPr>
                <w:rFonts w:ascii="Arial" w:hAnsi="Arial" w:cs="Arial"/>
                <w:spacing w:val="-2"/>
              </w:rPr>
              <w:t xml:space="preserve"> Программы</w:t>
            </w:r>
            <w:r w:rsidRPr="008E1C1A">
              <w:rPr>
                <w:rFonts w:ascii="Arial" w:hAnsi="Arial" w:cs="Arial"/>
              </w:rPr>
              <w:t xml:space="preserve">, </w:t>
            </w:r>
          </w:p>
          <w:p w:rsidR="00681CD2" w:rsidRPr="008E1C1A" w:rsidRDefault="00681CD2" w:rsidP="00681CD2">
            <w:pPr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его местонахождение</w:t>
            </w:r>
          </w:p>
        </w:tc>
        <w:tc>
          <w:tcPr>
            <w:tcW w:w="6804" w:type="dxa"/>
            <w:shd w:val="clear" w:color="auto" w:fill="auto"/>
          </w:tcPr>
          <w:p w:rsidR="00681CD2" w:rsidRPr="008E1C1A" w:rsidRDefault="00681CD2" w:rsidP="00681CD2">
            <w:pPr>
              <w:shd w:val="clear" w:color="auto" w:fill="FFFFFF"/>
              <w:ind w:right="34"/>
              <w:rPr>
                <w:rFonts w:ascii="Arial" w:hAnsi="Arial" w:cs="Arial"/>
                <w:sz w:val="20"/>
                <w:szCs w:val="20"/>
              </w:rPr>
            </w:pPr>
            <w:r w:rsidRPr="008E1C1A">
              <w:rPr>
                <w:rFonts w:ascii="Arial" w:hAnsi="Arial" w:cs="Arial"/>
              </w:rPr>
              <w:t>Администрация Оленьевского сельского поселения Дубовского муниципального района Волгоградской области</w:t>
            </w:r>
          </w:p>
          <w:p w:rsidR="00681CD2" w:rsidRPr="008E1C1A" w:rsidRDefault="00681CD2" w:rsidP="00681CD2">
            <w:pPr>
              <w:shd w:val="clear" w:color="auto" w:fill="FFFFFF"/>
              <w:ind w:right="34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(далее - Администрация)</w:t>
            </w:r>
          </w:p>
          <w:p w:rsidR="00681CD2" w:rsidRPr="008E1C1A" w:rsidRDefault="00681CD2" w:rsidP="00681CD2">
            <w:pPr>
              <w:shd w:val="clear" w:color="auto" w:fill="FFFFFF"/>
              <w:ind w:right="34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Адрес: 404007 Волгоградская область Дубовский район село Оленье ул. Центральная,34</w:t>
            </w:r>
          </w:p>
        </w:tc>
      </w:tr>
      <w:tr w:rsidR="00681CD2" w:rsidRPr="008E1C1A" w:rsidTr="00681CD2">
        <w:tc>
          <w:tcPr>
            <w:tcW w:w="2961" w:type="dxa"/>
          </w:tcPr>
          <w:p w:rsidR="00681CD2" w:rsidRPr="008E1C1A" w:rsidRDefault="00681CD2" w:rsidP="00681CD2">
            <w:pPr>
              <w:shd w:val="clear" w:color="auto" w:fill="FFFFFF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  <w:spacing w:val="-2"/>
              </w:rPr>
              <w:t>Цели и задачи</w:t>
            </w:r>
            <w:r w:rsidRPr="008E1C1A">
              <w:rPr>
                <w:rFonts w:ascii="Arial" w:hAnsi="Arial" w:cs="Arial"/>
              </w:rPr>
              <w:t xml:space="preserve"> Программы</w:t>
            </w:r>
          </w:p>
          <w:p w:rsidR="00681CD2" w:rsidRPr="008E1C1A" w:rsidRDefault="00681CD2" w:rsidP="00681CD2">
            <w:pPr>
              <w:shd w:val="clear" w:color="auto" w:fill="FFFFFF"/>
              <w:rPr>
                <w:rFonts w:ascii="Arial" w:hAnsi="Arial" w:cs="Arial"/>
                <w:spacing w:val="-2"/>
              </w:rPr>
            </w:pPr>
          </w:p>
          <w:p w:rsidR="00681CD2" w:rsidRPr="008E1C1A" w:rsidRDefault="00681CD2" w:rsidP="00681CD2">
            <w:pPr>
              <w:shd w:val="clear" w:color="auto" w:fill="FFFFFF"/>
              <w:rPr>
                <w:rFonts w:ascii="Arial" w:hAnsi="Arial" w:cs="Arial"/>
                <w:spacing w:val="-2"/>
              </w:rPr>
            </w:pPr>
          </w:p>
        </w:tc>
        <w:tc>
          <w:tcPr>
            <w:tcW w:w="6804" w:type="dxa"/>
          </w:tcPr>
          <w:p w:rsidR="00681CD2" w:rsidRPr="008E1C1A" w:rsidRDefault="00681CD2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Цели:</w:t>
            </w:r>
          </w:p>
          <w:p w:rsidR="00681CD2" w:rsidRPr="008E1C1A" w:rsidRDefault="00681CD2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Достижение расчетного уровня обеспеченности населения</w:t>
            </w:r>
            <w:r w:rsidRPr="008E1C1A">
              <w:rPr>
                <w:rFonts w:ascii="Arial" w:hAnsi="Arial" w:cs="Arial"/>
                <w:bCs/>
                <w:lang w:eastAsia="en-US"/>
              </w:rPr>
              <w:t xml:space="preserve"> Оленьевского сельского поселения </w:t>
            </w:r>
            <w:r w:rsidRPr="008E1C1A">
              <w:rPr>
                <w:rFonts w:ascii="Arial" w:hAnsi="Arial" w:cs="Arial"/>
              </w:rPr>
              <w:t>услугами в области развития социальной инфраструктуры.</w:t>
            </w:r>
          </w:p>
          <w:p w:rsidR="00681CD2" w:rsidRPr="008E1C1A" w:rsidRDefault="00681CD2" w:rsidP="00681CD2">
            <w:pPr>
              <w:shd w:val="clear" w:color="auto" w:fill="FFFFFF"/>
              <w:tabs>
                <w:tab w:val="left" w:pos="989"/>
              </w:tabs>
              <w:ind w:right="14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lastRenderedPageBreak/>
              <w:t xml:space="preserve">Задачи: </w:t>
            </w:r>
          </w:p>
          <w:p w:rsidR="00681CD2" w:rsidRPr="008E1C1A" w:rsidRDefault="00681CD2" w:rsidP="00681CD2">
            <w:pPr>
              <w:shd w:val="clear" w:color="auto" w:fill="FFFFFF"/>
              <w:tabs>
                <w:tab w:val="left" w:pos="989"/>
              </w:tabs>
              <w:ind w:right="14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 xml:space="preserve">- обеспечить </w:t>
            </w:r>
            <w:r w:rsidRPr="008E1C1A">
              <w:rPr>
                <w:rFonts w:ascii="Arial" w:hAnsi="Arial" w:cs="Arial"/>
              </w:rPr>
              <w:tab/>
              <w:t>безопасность, качество и эффективность использования населением объектов социальной инфраструктуры</w:t>
            </w:r>
            <w:r>
              <w:rPr>
                <w:rFonts w:ascii="Arial" w:hAnsi="Arial" w:cs="Arial"/>
              </w:rPr>
              <w:t xml:space="preserve"> (видеонаблюдение, пожарная безопасность)</w:t>
            </w:r>
            <w:r w:rsidRPr="008E1C1A">
              <w:rPr>
                <w:rFonts w:ascii="Arial" w:hAnsi="Arial" w:cs="Arial"/>
              </w:rPr>
              <w:t>;</w:t>
            </w:r>
          </w:p>
          <w:p w:rsidR="00681CD2" w:rsidRPr="008E1C1A" w:rsidRDefault="00681CD2" w:rsidP="00681CD2">
            <w:pPr>
              <w:shd w:val="clear" w:color="auto" w:fill="FFFFFF"/>
              <w:tabs>
                <w:tab w:val="left" w:pos="989"/>
              </w:tabs>
              <w:ind w:right="10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- доступность объектов социальной инфраструктуры поселения;</w:t>
            </w:r>
          </w:p>
          <w:p w:rsidR="00681CD2" w:rsidRPr="008E1C1A" w:rsidRDefault="00681CD2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-эффективность функционирования действующей социальной инфраструктуры.</w:t>
            </w:r>
          </w:p>
        </w:tc>
      </w:tr>
      <w:tr w:rsidR="00CD0B1A" w:rsidRPr="008E1C1A" w:rsidTr="00681CD2">
        <w:tc>
          <w:tcPr>
            <w:tcW w:w="2961" w:type="dxa"/>
          </w:tcPr>
          <w:p w:rsidR="00CD0B1A" w:rsidRPr="008E1C1A" w:rsidRDefault="00CD0B1A" w:rsidP="00681CD2">
            <w:pPr>
              <w:rPr>
                <w:rFonts w:ascii="Arial" w:hAnsi="Arial" w:cs="Arial"/>
                <w:highlight w:val="yellow"/>
              </w:rPr>
            </w:pPr>
            <w:r w:rsidRPr="008E1C1A">
              <w:rPr>
                <w:rFonts w:ascii="Arial" w:hAnsi="Arial" w:cs="Arial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804" w:type="dxa"/>
          </w:tcPr>
          <w:p w:rsidR="00CD0B1A" w:rsidRPr="00CD0B1A" w:rsidRDefault="00CD0B1A" w:rsidP="00184347">
            <w:pPr>
              <w:jc w:val="both"/>
              <w:rPr>
                <w:rFonts w:ascii="Arial" w:hAnsi="Arial" w:cs="Arial"/>
              </w:rPr>
            </w:pPr>
            <w:r w:rsidRPr="00CD0B1A">
              <w:rPr>
                <w:rFonts w:ascii="Arial" w:hAnsi="Arial" w:cs="Arial"/>
              </w:rPr>
              <w:t>1. Обеспечение нормативной потребности населения в объектах культуры:</w:t>
            </w:r>
          </w:p>
          <w:p w:rsidR="00CD0B1A" w:rsidRPr="00CD0B1A" w:rsidRDefault="00CD0B1A" w:rsidP="00184347">
            <w:pPr>
              <w:jc w:val="both"/>
              <w:rPr>
                <w:rFonts w:ascii="Arial" w:hAnsi="Arial" w:cs="Arial"/>
                <w:color w:val="000000"/>
              </w:rPr>
            </w:pPr>
            <w:r w:rsidRPr="00CD0B1A">
              <w:rPr>
                <w:rFonts w:ascii="Arial" w:hAnsi="Arial" w:cs="Arial"/>
              </w:rPr>
              <w:t>1.1</w:t>
            </w:r>
            <w:r w:rsidRPr="00CD0B1A">
              <w:rPr>
                <w:rFonts w:ascii="Arial" w:hAnsi="Arial" w:cs="Arial"/>
                <w:color w:val="000000"/>
              </w:rPr>
              <w:t xml:space="preserve"> Обеспечение нормативной потребности населения в парках</w:t>
            </w:r>
          </w:p>
          <w:p w:rsidR="00CD0B1A" w:rsidRPr="00CD0B1A" w:rsidRDefault="00CD0B1A" w:rsidP="00184347">
            <w:pPr>
              <w:jc w:val="both"/>
              <w:rPr>
                <w:rFonts w:ascii="Arial" w:hAnsi="Arial" w:cs="Arial"/>
              </w:rPr>
            </w:pPr>
            <w:r w:rsidRPr="00CD0B1A">
              <w:rPr>
                <w:rFonts w:ascii="Arial" w:hAnsi="Arial" w:cs="Arial"/>
                <w:color w:val="000000"/>
              </w:rPr>
              <w:t>2.</w:t>
            </w:r>
            <w:r w:rsidRPr="00CD0B1A">
              <w:rPr>
                <w:rFonts w:ascii="Arial" w:hAnsi="Arial" w:cs="Arial"/>
              </w:rPr>
              <w:t xml:space="preserve"> Обеспечение нормативной потребности населения в объектах физической культуры и массового спорта:</w:t>
            </w:r>
          </w:p>
          <w:p w:rsidR="00CD0B1A" w:rsidRPr="00CD0B1A" w:rsidRDefault="00CD0B1A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</w:rPr>
            </w:pPr>
            <w:r w:rsidRPr="00CD0B1A">
              <w:rPr>
                <w:rFonts w:ascii="Arial" w:hAnsi="Arial" w:cs="Arial"/>
              </w:rPr>
              <w:t>2.1</w:t>
            </w:r>
            <w:r w:rsidRPr="00CD0B1A">
              <w:rPr>
                <w:rFonts w:ascii="Arial" w:hAnsi="Arial" w:cs="Arial"/>
                <w:color w:val="000000"/>
              </w:rPr>
              <w:t xml:space="preserve"> Обеспечение нормативной потребности населения в плоскостных сооружениях</w:t>
            </w:r>
          </w:p>
          <w:p w:rsidR="00CD0B1A" w:rsidRPr="00CD0B1A" w:rsidRDefault="00CD0B1A" w:rsidP="00184347">
            <w:pPr>
              <w:jc w:val="both"/>
              <w:rPr>
                <w:rFonts w:ascii="Arial" w:hAnsi="Arial" w:cs="Arial"/>
              </w:rPr>
            </w:pPr>
            <w:r w:rsidRPr="00CD0B1A">
              <w:rPr>
                <w:rFonts w:ascii="Arial" w:hAnsi="Arial" w:cs="Arial"/>
              </w:rPr>
              <w:t>2.2</w:t>
            </w:r>
            <w:r w:rsidRPr="00CD0B1A">
              <w:rPr>
                <w:rFonts w:ascii="Arial" w:hAnsi="Arial" w:cs="Arial"/>
                <w:color w:val="000000"/>
              </w:rPr>
              <w:t xml:space="preserve"> Обеспечение нормативной потребности населения в спортивных комплексах</w:t>
            </w:r>
          </w:p>
          <w:p w:rsidR="00CD0B1A" w:rsidRPr="00CD0B1A" w:rsidRDefault="00CD0B1A" w:rsidP="00184347">
            <w:pPr>
              <w:jc w:val="both"/>
              <w:rPr>
                <w:rFonts w:ascii="Arial" w:hAnsi="Arial" w:cs="Arial"/>
                <w:b/>
              </w:rPr>
            </w:pPr>
            <w:r w:rsidRPr="00CD0B1A">
              <w:rPr>
                <w:rFonts w:ascii="Arial" w:hAnsi="Arial" w:cs="Arial"/>
              </w:rPr>
              <w:t>2.3</w:t>
            </w:r>
            <w:r w:rsidRPr="00CD0B1A">
              <w:rPr>
                <w:rFonts w:ascii="Arial" w:hAnsi="Arial" w:cs="Arial"/>
                <w:color w:val="000000"/>
              </w:rPr>
              <w:t xml:space="preserve"> Обеспечение нормативной потребности населения в детских площадках</w:t>
            </w:r>
          </w:p>
        </w:tc>
      </w:tr>
      <w:tr w:rsidR="00CD0B1A" w:rsidRPr="000F10AA" w:rsidTr="00681CD2">
        <w:tc>
          <w:tcPr>
            <w:tcW w:w="2961" w:type="dxa"/>
          </w:tcPr>
          <w:p w:rsidR="00CD0B1A" w:rsidRPr="008E1C1A" w:rsidRDefault="00CD0B1A" w:rsidP="00681CD2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  <w:spacing w:val="-4"/>
              </w:rPr>
              <w:t>Укрупненное описание запланированных мероприятий</w:t>
            </w:r>
            <w:r w:rsidRPr="008E1C1A">
              <w:rPr>
                <w:rFonts w:ascii="Arial" w:hAnsi="Arial" w:cs="Arial"/>
              </w:rPr>
              <w:t xml:space="preserve"> </w:t>
            </w:r>
            <w:r w:rsidRPr="008E1C1A">
              <w:rPr>
                <w:rFonts w:ascii="Arial" w:hAnsi="Arial" w:cs="Arial"/>
                <w:spacing w:val="-5"/>
              </w:rPr>
              <w:t>описание</w:t>
            </w:r>
            <w:r w:rsidRPr="008E1C1A">
              <w:rPr>
                <w:rFonts w:ascii="Arial" w:hAnsi="Arial" w:cs="Arial"/>
              </w:rPr>
              <w:tab/>
            </w:r>
            <w:r w:rsidRPr="008E1C1A">
              <w:rPr>
                <w:rFonts w:ascii="Arial" w:hAnsi="Arial" w:cs="Arial"/>
                <w:spacing w:val="-4"/>
              </w:rPr>
              <w:t>запланированных</w:t>
            </w:r>
            <w:r w:rsidRPr="008E1C1A">
              <w:rPr>
                <w:rFonts w:ascii="Arial" w:hAnsi="Arial" w:cs="Arial"/>
              </w:rPr>
              <w:tab/>
            </w:r>
            <w:r w:rsidRPr="008E1C1A">
              <w:rPr>
                <w:rFonts w:ascii="Arial" w:hAnsi="Arial" w:cs="Arial"/>
                <w:spacing w:val="-4"/>
              </w:rPr>
              <w:t>мероприятий</w:t>
            </w:r>
          </w:p>
          <w:p w:rsidR="00CD0B1A" w:rsidRPr="008E1C1A" w:rsidRDefault="00CD0B1A" w:rsidP="00681CD2">
            <w:pPr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804" w:type="dxa"/>
          </w:tcPr>
          <w:p w:rsidR="000F10AA" w:rsidRDefault="000F10AA" w:rsidP="00681CD2">
            <w:pPr>
              <w:tabs>
                <w:tab w:val="left" w:pos="7317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  <w:p w:rsidR="00CD0B1A" w:rsidRPr="000F10AA" w:rsidRDefault="000F10AA" w:rsidP="000F10AA">
            <w:pPr>
              <w:tabs>
                <w:tab w:val="left" w:pos="7317"/>
              </w:tabs>
              <w:spacing w:line="240" w:lineRule="exact"/>
              <w:jc w:val="both"/>
              <w:rPr>
                <w:rFonts w:ascii="Arial" w:hAnsi="Arial" w:cs="Arial"/>
                <w:i/>
                <w:color w:val="000000"/>
              </w:rPr>
            </w:pPr>
            <w:r w:rsidRPr="000F10AA">
              <w:rPr>
                <w:rFonts w:ascii="Arial" w:hAnsi="Arial" w:cs="Arial"/>
                <w:color w:val="000000"/>
              </w:rPr>
              <w:t xml:space="preserve">1. </w:t>
            </w:r>
            <w:r w:rsidRPr="000F10AA">
              <w:rPr>
                <w:rFonts w:ascii="Arial" w:hAnsi="Arial" w:cs="Arial"/>
                <w:color w:val="000000"/>
              </w:rPr>
              <w:t>Предупре</w:t>
            </w:r>
            <w:r>
              <w:rPr>
                <w:rFonts w:ascii="Arial" w:hAnsi="Arial" w:cs="Arial"/>
                <w:color w:val="000000"/>
              </w:rPr>
              <w:t xml:space="preserve">ждение и ликвидация последствий  </w:t>
            </w:r>
            <w:r w:rsidRPr="000F10AA">
              <w:rPr>
                <w:rFonts w:ascii="Arial" w:hAnsi="Arial" w:cs="Arial"/>
                <w:color w:val="000000"/>
              </w:rPr>
              <w:t>чрезвычайных ситуаций и стихийных бедствий природного и техногенного характера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CD0B1A" w:rsidRPr="000F10AA" w:rsidRDefault="00CD0B1A" w:rsidP="00681CD2">
            <w:pPr>
              <w:tabs>
                <w:tab w:val="left" w:pos="7317"/>
              </w:tabs>
              <w:rPr>
                <w:rFonts w:ascii="Arial" w:hAnsi="Arial" w:cs="Arial"/>
                <w:color w:val="000000"/>
              </w:rPr>
            </w:pPr>
            <w:r w:rsidRPr="000F10AA">
              <w:rPr>
                <w:rFonts w:ascii="Arial" w:hAnsi="Arial" w:cs="Arial"/>
                <w:color w:val="000000"/>
              </w:rPr>
              <w:t>2</w:t>
            </w:r>
            <w:r w:rsidR="000F10AA" w:rsidRPr="000F10AA">
              <w:rPr>
                <w:rFonts w:ascii="Arial" w:hAnsi="Arial" w:cs="Arial"/>
                <w:color w:val="000000"/>
              </w:rPr>
              <w:t>.</w:t>
            </w:r>
            <w:r w:rsidRPr="000F10AA">
              <w:rPr>
                <w:rFonts w:ascii="Arial" w:hAnsi="Arial" w:cs="Arial"/>
                <w:color w:val="000000"/>
              </w:rPr>
              <w:t xml:space="preserve"> Обустройство территории по ул. </w:t>
            </w:r>
            <w:proofErr w:type="gramStart"/>
            <w:r w:rsidRPr="000F10AA">
              <w:rPr>
                <w:rFonts w:ascii="Arial" w:hAnsi="Arial" w:cs="Arial"/>
                <w:color w:val="000000"/>
              </w:rPr>
              <w:t>Центральная</w:t>
            </w:r>
            <w:proofErr w:type="gramEnd"/>
            <w:r w:rsidRPr="000F10AA">
              <w:rPr>
                <w:rFonts w:ascii="Arial" w:hAnsi="Arial" w:cs="Arial"/>
                <w:color w:val="000000"/>
              </w:rPr>
              <w:t>,</w:t>
            </w:r>
          </w:p>
          <w:p w:rsidR="00CD0B1A" w:rsidRPr="000F10AA" w:rsidRDefault="00CD0B1A" w:rsidP="00681CD2">
            <w:pPr>
              <w:tabs>
                <w:tab w:val="left" w:pos="7317"/>
              </w:tabs>
              <w:spacing w:line="240" w:lineRule="exact"/>
              <w:rPr>
                <w:rFonts w:ascii="Arial" w:hAnsi="Arial" w:cs="Arial"/>
                <w:color w:val="000000"/>
              </w:rPr>
            </w:pPr>
            <w:r w:rsidRPr="000F10AA">
              <w:rPr>
                <w:rFonts w:ascii="Arial" w:hAnsi="Arial" w:cs="Arial"/>
                <w:color w:val="000000"/>
              </w:rPr>
              <w:t>34</w:t>
            </w:r>
            <w:r w:rsidR="000F10AA" w:rsidRPr="000F10AA">
              <w:rPr>
                <w:rFonts w:ascii="Arial" w:hAnsi="Arial" w:cs="Arial"/>
                <w:color w:val="000000"/>
              </w:rPr>
              <w:t>;</w:t>
            </w:r>
          </w:p>
          <w:p w:rsidR="000F10AA" w:rsidRPr="000F10AA" w:rsidRDefault="000F10AA" w:rsidP="00681CD2">
            <w:pPr>
              <w:tabs>
                <w:tab w:val="left" w:pos="7317"/>
              </w:tabs>
              <w:spacing w:line="240" w:lineRule="exact"/>
              <w:rPr>
                <w:rFonts w:ascii="Arial" w:hAnsi="Arial" w:cs="Arial"/>
                <w:i/>
                <w:color w:val="000000"/>
              </w:rPr>
            </w:pPr>
            <w:r w:rsidRPr="000F10AA">
              <w:rPr>
                <w:rFonts w:ascii="Arial" w:hAnsi="Arial" w:cs="Arial"/>
                <w:color w:val="000000"/>
              </w:rPr>
              <w:t xml:space="preserve">3. Строительство детских площадок в </w:t>
            </w:r>
            <w:proofErr w:type="gramStart"/>
            <w:r w:rsidRPr="000F10AA">
              <w:rPr>
                <w:rFonts w:ascii="Arial" w:hAnsi="Arial" w:cs="Arial"/>
                <w:color w:val="000000"/>
              </w:rPr>
              <w:t>северо-западной</w:t>
            </w:r>
            <w:proofErr w:type="gramEnd"/>
            <w:r w:rsidRPr="000F10AA">
              <w:rPr>
                <w:rFonts w:ascii="Arial" w:hAnsi="Arial" w:cs="Arial"/>
                <w:color w:val="000000"/>
              </w:rPr>
              <w:t xml:space="preserve"> и юго-восточной частях с. Оленье.</w:t>
            </w:r>
          </w:p>
        </w:tc>
      </w:tr>
      <w:tr w:rsidR="00CD0B1A" w:rsidRPr="008E1C1A" w:rsidTr="00681CD2">
        <w:tc>
          <w:tcPr>
            <w:tcW w:w="2961" w:type="dxa"/>
          </w:tcPr>
          <w:p w:rsidR="00CD0B1A" w:rsidRPr="008E1C1A" w:rsidRDefault="00CD0B1A" w:rsidP="00681CD2">
            <w:pPr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Срок и этапы реализации Программы</w:t>
            </w:r>
          </w:p>
        </w:tc>
        <w:tc>
          <w:tcPr>
            <w:tcW w:w="6804" w:type="dxa"/>
          </w:tcPr>
          <w:p w:rsidR="00CD0B1A" w:rsidRPr="008E1C1A" w:rsidRDefault="00CD0B1A" w:rsidP="00681CD2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8E1C1A">
              <w:rPr>
                <w:rFonts w:ascii="Arial" w:hAnsi="Arial" w:cs="Arial"/>
                <w:lang w:eastAsia="ru-RU"/>
              </w:rPr>
              <w:t>Срок реализации: 2019-2029 г.</w:t>
            </w:r>
          </w:p>
          <w:p w:rsidR="00CD0B1A" w:rsidRPr="008E1C1A" w:rsidRDefault="00CD0B1A" w:rsidP="00681CD2">
            <w:pPr>
              <w:tabs>
                <w:tab w:val="left" w:pos="7317"/>
              </w:tabs>
              <w:rPr>
                <w:rFonts w:ascii="Arial" w:hAnsi="Arial" w:cs="Arial"/>
                <w:color w:val="000000"/>
              </w:rPr>
            </w:pPr>
            <w:r w:rsidRPr="008E1C1A">
              <w:rPr>
                <w:rFonts w:ascii="Arial" w:hAnsi="Arial" w:cs="Arial"/>
                <w:color w:val="000000"/>
              </w:rPr>
              <w:t xml:space="preserve">Этапы: </w:t>
            </w:r>
          </w:p>
          <w:p w:rsidR="00CD0B1A" w:rsidRPr="008E1C1A" w:rsidRDefault="00CD0B1A" w:rsidP="00681CD2">
            <w:pPr>
              <w:tabs>
                <w:tab w:val="left" w:pos="7317"/>
              </w:tabs>
              <w:rPr>
                <w:rFonts w:ascii="Arial" w:hAnsi="Arial" w:cs="Arial"/>
                <w:color w:val="000000"/>
              </w:rPr>
            </w:pPr>
            <w:r w:rsidRPr="008E1C1A">
              <w:rPr>
                <w:rFonts w:ascii="Arial" w:hAnsi="Arial" w:cs="Arial"/>
                <w:color w:val="000000"/>
              </w:rPr>
              <w:t>1 этап – 2019 г</w:t>
            </w:r>
          </w:p>
          <w:p w:rsidR="00CD0B1A" w:rsidRPr="008E1C1A" w:rsidRDefault="00CD0B1A" w:rsidP="00681CD2">
            <w:pPr>
              <w:tabs>
                <w:tab w:val="left" w:pos="7317"/>
              </w:tabs>
              <w:rPr>
                <w:rFonts w:ascii="Arial" w:hAnsi="Arial" w:cs="Arial"/>
                <w:color w:val="000000"/>
              </w:rPr>
            </w:pPr>
            <w:r w:rsidRPr="008E1C1A">
              <w:rPr>
                <w:rFonts w:ascii="Arial" w:hAnsi="Arial" w:cs="Arial"/>
                <w:color w:val="000000"/>
              </w:rPr>
              <w:t>2 этап- 2020 год</w:t>
            </w:r>
          </w:p>
          <w:p w:rsidR="00CD0B1A" w:rsidRPr="008E1C1A" w:rsidRDefault="00CD0B1A" w:rsidP="00681CD2">
            <w:pPr>
              <w:tabs>
                <w:tab w:val="left" w:pos="7317"/>
              </w:tabs>
              <w:rPr>
                <w:rFonts w:ascii="Arial" w:hAnsi="Arial" w:cs="Arial"/>
                <w:color w:val="000000"/>
              </w:rPr>
            </w:pPr>
            <w:r w:rsidRPr="008E1C1A">
              <w:rPr>
                <w:rFonts w:ascii="Arial" w:hAnsi="Arial" w:cs="Arial"/>
                <w:color w:val="000000"/>
              </w:rPr>
              <w:t>3 этап- 2021 год</w:t>
            </w:r>
          </w:p>
          <w:p w:rsidR="00CD0B1A" w:rsidRPr="008E1C1A" w:rsidRDefault="00CD0B1A" w:rsidP="00681CD2">
            <w:pPr>
              <w:tabs>
                <w:tab w:val="left" w:pos="7317"/>
              </w:tabs>
              <w:rPr>
                <w:rFonts w:ascii="Arial" w:hAnsi="Arial" w:cs="Arial"/>
                <w:color w:val="000000"/>
              </w:rPr>
            </w:pPr>
            <w:r w:rsidRPr="008E1C1A">
              <w:rPr>
                <w:rFonts w:ascii="Arial" w:hAnsi="Arial" w:cs="Arial"/>
                <w:color w:val="000000"/>
              </w:rPr>
              <w:t>4 этап- 2022 год</w:t>
            </w:r>
          </w:p>
          <w:p w:rsidR="00CD0B1A" w:rsidRPr="008E1C1A" w:rsidRDefault="00CD0B1A" w:rsidP="00681CD2">
            <w:pPr>
              <w:tabs>
                <w:tab w:val="left" w:pos="7317"/>
              </w:tabs>
              <w:rPr>
                <w:rFonts w:ascii="Arial" w:hAnsi="Arial" w:cs="Arial"/>
                <w:color w:val="000000"/>
              </w:rPr>
            </w:pPr>
            <w:r w:rsidRPr="008E1C1A">
              <w:rPr>
                <w:rFonts w:ascii="Arial" w:hAnsi="Arial" w:cs="Arial"/>
                <w:color w:val="000000"/>
              </w:rPr>
              <w:t>5 этап- 2023 год</w:t>
            </w:r>
          </w:p>
          <w:p w:rsidR="00CD0B1A" w:rsidRPr="008E1C1A" w:rsidRDefault="00CD0B1A" w:rsidP="00681CD2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E1C1A">
              <w:rPr>
                <w:rFonts w:ascii="Arial" w:hAnsi="Arial" w:cs="Arial"/>
                <w:color w:val="000000"/>
              </w:rPr>
              <w:t>6 этап- 2024-2029 годы</w:t>
            </w:r>
          </w:p>
          <w:p w:rsidR="00CD0B1A" w:rsidRPr="008E1C1A" w:rsidRDefault="00CD0B1A" w:rsidP="00681CD2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Theme="minorHAnsi" w:hAnsi="Arial" w:cs="Arial"/>
                <w:i/>
                <w:lang w:eastAsia="en-US"/>
              </w:rPr>
            </w:pPr>
          </w:p>
        </w:tc>
      </w:tr>
      <w:tr w:rsidR="00CD0B1A" w:rsidRPr="008E1C1A" w:rsidTr="00681CD2">
        <w:tc>
          <w:tcPr>
            <w:tcW w:w="2961" w:type="dxa"/>
          </w:tcPr>
          <w:p w:rsidR="00CD0B1A" w:rsidRPr="008E1C1A" w:rsidRDefault="00CD0B1A" w:rsidP="00681CD2">
            <w:pPr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>Объемы и источники финансирования Программы</w:t>
            </w:r>
          </w:p>
          <w:p w:rsidR="00CD0B1A" w:rsidRPr="008E1C1A" w:rsidRDefault="00CD0B1A" w:rsidP="00681CD2">
            <w:pPr>
              <w:rPr>
                <w:rFonts w:ascii="Arial" w:hAnsi="Arial" w:cs="Arial"/>
              </w:rPr>
            </w:pPr>
          </w:p>
          <w:p w:rsidR="00CD0B1A" w:rsidRPr="008E1C1A" w:rsidRDefault="00CD0B1A" w:rsidP="00681CD2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CD0B1A" w:rsidRPr="008E1C1A" w:rsidRDefault="00CD0B1A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 xml:space="preserve">Объем финансирования Программы на период с 2019 по 2029 </w:t>
            </w:r>
            <w:r w:rsidRPr="008E1C1A">
              <w:rPr>
                <w:rFonts w:ascii="Arial" w:hAnsi="Arial" w:cs="Arial"/>
                <w:spacing w:val="-1"/>
              </w:rPr>
              <w:t xml:space="preserve">годы </w:t>
            </w:r>
            <w:r w:rsidR="00886EBE">
              <w:rPr>
                <w:rFonts w:ascii="Arial" w:hAnsi="Arial" w:cs="Arial"/>
              </w:rPr>
              <w:t xml:space="preserve">составит  </w:t>
            </w:r>
            <w:r w:rsidR="009752C0">
              <w:rPr>
                <w:rFonts w:ascii="Arial" w:hAnsi="Arial" w:cs="Arial"/>
              </w:rPr>
              <w:t>15</w:t>
            </w:r>
            <w:r w:rsidR="00886EBE">
              <w:rPr>
                <w:rFonts w:ascii="Arial" w:hAnsi="Arial" w:cs="Arial"/>
              </w:rPr>
              <w:t>00,00</w:t>
            </w:r>
            <w:r w:rsidRPr="008E1C1A">
              <w:rPr>
                <w:rFonts w:ascii="Arial" w:hAnsi="Arial" w:cs="Arial"/>
              </w:rPr>
              <w:t xml:space="preserve"> тыс. рублей, в том числе по годам:</w:t>
            </w:r>
          </w:p>
          <w:p w:rsidR="00CD0B1A" w:rsidRPr="008E1C1A" w:rsidRDefault="00886EBE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–  100</w:t>
            </w:r>
            <w:r w:rsidR="00CD0B1A" w:rsidRPr="008E1C1A">
              <w:rPr>
                <w:rFonts w:ascii="Arial" w:hAnsi="Arial" w:cs="Arial"/>
              </w:rPr>
              <w:t xml:space="preserve"> тыс. руб.;</w:t>
            </w:r>
          </w:p>
          <w:p w:rsidR="00CD0B1A" w:rsidRPr="008E1C1A" w:rsidRDefault="009752C0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–  3</w:t>
            </w:r>
            <w:r w:rsidR="00CD0B1A" w:rsidRPr="008E1C1A">
              <w:rPr>
                <w:rFonts w:ascii="Arial" w:hAnsi="Arial" w:cs="Arial"/>
              </w:rPr>
              <w:t>00 тыс. руб.;</w:t>
            </w:r>
          </w:p>
          <w:p w:rsidR="00CD0B1A" w:rsidRPr="008E1C1A" w:rsidRDefault="009752C0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–  1</w:t>
            </w:r>
            <w:r w:rsidR="00CD0B1A" w:rsidRPr="008E1C1A">
              <w:rPr>
                <w:rFonts w:ascii="Arial" w:hAnsi="Arial" w:cs="Arial"/>
              </w:rPr>
              <w:t>00 тыс. руб.;</w:t>
            </w:r>
          </w:p>
          <w:p w:rsidR="00CD0B1A" w:rsidRPr="008E1C1A" w:rsidRDefault="009752C0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–  2</w:t>
            </w:r>
            <w:r w:rsidR="00CD0B1A" w:rsidRPr="008E1C1A">
              <w:rPr>
                <w:rFonts w:ascii="Arial" w:hAnsi="Arial" w:cs="Arial"/>
              </w:rPr>
              <w:t>00  тыс. руб.;</w:t>
            </w:r>
          </w:p>
          <w:p w:rsidR="00CD0B1A" w:rsidRPr="008E1C1A" w:rsidRDefault="009752C0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2023 -   1</w:t>
            </w:r>
            <w:r w:rsidR="00CD0B1A" w:rsidRPr="008E1C1A">
              <w:rPr>
                <w:rFonts w:ascii="Arial" w:hAnsi="Arial" w:cs="Arial"/>
              </w:rPr>
              <w:t xml:space="preserve">00 тыс. </w:t>
            </w:r>
            <w:proofErr w:type="spellStart"/>
            <w:r w:rsidR="00CD0B1A" w:rsidRPr="008E1C1A">
              <w:rPr>
                <w:rFonts w:ascii="Arial" w:hAnsi="Arial" w:cs="Arial"/>
              </w:rPr>
              <w:t>руб</w:t>
            </w:r>
            <w:proofErr w:type="spellEnd"/>
            <w:r w:rsidR="00CD0B1A" w:rsidRPr="008E1C1A">
              <w:rPr>
                <w:rFonts w:ascii="Arial" w:hAnsi="Arial" w:cs="Arial"/>
              </w:rPr>
              <w:t>;</w:t>
            </w:r>
          </w:p>
          <w:p w:rsidR="00CD0B1A" w:rsidRDefault="009752C0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2024-2029 г – 7</w:t>
            </w:r>
            <w:r w:rsidR="00CD0B1A" w:rsidRPr="008E1C1A">
              <w:rPr>
                <w:rFonts w:ascii="Arial" w:hAnsi="Arial" w:cs="Arial"/>
              </w:rPr>
              <w:t xml:space="preserve">00 </w:t>
            </w:r>
            <w:proofErr w:type="spellStart"/>
            <w:proofErr w:type="gramStart"/>
            <w:r w:rsidR="00CD0B1A" w:rsidRPr="008E1C1A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="00CD0B1A" w:rsidRPr="008E1C1A">
              <w:rPr>
                <w:rFonts w:ascii="Arial" w:hAnsi="Arial" w:cs="Arial"/>
              </w:rPr>
              <w:t xml:space="preserve"> </w:t>
            </w:r>
            <w:proofErr w:type="spellStart"/>
            <w:r w:rsidR="00CD0B1A" w:rsidRPr="008E1C1A">
              <w:rPr>
                <w:rFonts w:ascii="Arial" w:hAnsi="Arial" w:cs="Arial"/>
              </w:rPr>
              <w:t>руб</w:t>
            </w:r>
            <w:proofErr w:type="spellEnd"/>
          </w:p>
          <w:p w:rsidR="00886EBE" w:rsidRPr="008E1C1A" w:rsidRDefault="00886EBE" w:rsidP="00681CD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финансировани</w:t>
            </w:r>
            <w:proofErr w:type="gramStart"/>
            <w:r>
              <w:rPr>
                <w:rFonts w:ascii="Arial" w:hAnsi="Arial" w:cs="Arial"/>
              </w:rPr>
              <w:t>я-</w:t>
            </w:r>
            <w:proofErr w:type="gramEnd"/>
            <w:r>
              <w:rPr>
                <w:rFonts w:ascii="Arial" w:hAnsi="Arial" w:cs="Arial"/>
              </w:rPr>
              <w:t xml:space="preserve"> бюджет Оленьевского сельского поселения.</w:t>
            </w:r>
          </w:p>
          <w:p w:rsidR="00CD0B1A" w:rsidRDefault="000F10AA" w:rsidP="00681CD2">
            <w:pPr>
              <w:shd w:val="clear" w:color="auto" w:fill="FFFFFF"/>
              <w:ind w:right="51" w:firstLine="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CD0B1A" w:rsidRPr="008E1C1A">
              <w:rPr>
                <w:rFonts w:ascii="Arial" w:hAnsi="Arial" w:cs="Arial"/>
              </w:rPr>
              <w:t xml:space="preserve">небюджетные источники </w:t>
            </w:r>
            <w:r w:rsidR="00CD0B1A">
              <w:rPr>
                <w:rFonts w:ascii="Arial" w:hAnsi="Arial" w:cs="Arial"/>
              </w:rPr>
              <w:t>–</w:t>
            </w:r>
            <w:r w:rsidR="00CD0B1A" w:rsidRPr="008E1C1A">
              <w:rPr>
                <w:rFonts w:ascii="Arial" w:hAnsi="Arial" w:cs="Arial"/>
              </w:rPr>
              <w:t xml:space="preserve"> отсутствуют</w:t>
            </w:r>
          </w:p>
          <w:p w:rsidR="00CD0B1A" w:rsidRDefault="00CD0B1A" w:rsidP="00681CD2">
            <w:pPr>
              <w:shd w:val="clear" w:color="auto" w:fill="FFFFFF"/>
              <w:ind w:right="51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  <w:p w:rsidR="00CD0B1A" w:rsidRPr="00D84AC8" w:rsidRDefault="00CD0B1A" w:rsidP="00681CD2">
            <w:pPr>
              <w:shd w:val="clear" w:color="auto" w:fill="FFFFFF"/>
              <w:ind w:right="51"/>
              <w:rPr>
                <w:rFonts w:ascii="Arial" w:hAnsi="Arial" w:cs="Arial"/>
                <w:sz w:val="32"/>
                <w:szCs w:val="32"/>
                <w:lang w:eastAsia="ru-RU"/>
              </w:rPr>
            </w:pPr>
          </w:p>
        </w:tc>
      </w:tr>
      <w:tr w:rsidR="00CD0B1A" w:rsidRPr="008E1C1A" w:rsidTr="00681CD2">
        <w:tc>
          <w:tcPr>
            <w:tcW w:w="2961" w:type="dxa"/>
          </w:tcPr>
          <w:p w:rsidR="00CD0B1A" w:rsidRPr="008E1C1A" w:rsidRDefault="00CD0B1A" w:rsidP="00681CD2">
            <w:pPr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CD0B1A" w:rsidRPr="008E1C1A" w:rsidRDefault="00CD0B1A" w:rsidP="00681CD2">
            <w:pPr>
              <w:tabs>
                <w:tab w:val="left" w:pos="7317"/>
              </w:tabs>
              <w:rPr>
                <w:rFonts w:ascii="Arial" w:hAnsi="Arial" w:cs="Arial"/>
              </w:rPr>
            </w:pPr>
            <w:r w:rsidRPr="008E1C1A">
              <w:rPr>
                <w:rFonts w:ascii="Arial" w:hAnsi="Arial" w:cs="Arial"/>
              </w:rPr>
              <w:t xml:space="preserve">Достижение нормативного </w:t>
            </w:r>
            <w:r w:rsidRPr="008E1C1A">
              <w:rPr>
                <w:rFonts w:ascii="Arial" w:hAnsi="Arial" w:cs="Arial"/>
                <w:lang w:eastAsia="ru-RU"/>
              </w:rPr>
              <w:t xml:space="preserve">уровня обеспеченности </w:t>
            </w:r>
            <w:r w:rsidRPr="008E1C1A">
              <w:rPr>
                <w:rFonts w:ascii="Arial" w:hAnsi="Arial" w:cs="Arial"/>
              </w:rPr>
              <w:t>н</w:t>
            </w:r>
            <w:r w:rsidRPr="008E1C1A">
              <w:rPr>
                <w:rFonts w:ascii="Arial" w:hAnsi="Arial" w:cs="Arial"/>
                <w:lang w:eastAsia="ru-RU"/>
              </w:rPr>
              <w:t>аселения учреждениями образования, здравоохранения, культуры, физической культуры и спорта, установленного нормативами градостроительного проектирования.</w:t>
            </w:r>
          </w:p>
          <w:p w:rsidR="00CD0B1A" w:rsidRPr="008E1C1A" w:rsidRDefault="00CD0B1A" w:rsidP="00681CD2">
            <w:pPr>
              <w:tabs>
                <w:tab w:val="left" w:pos="7317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681CD2" w:rsidRDefault="00681CD2" w:rsidP="00681CD2">
      <w:pPr>
        <w:suppressAutoHyphens w:val="0"/>
        <w:spacing w:after="200" w:line="276" w:lineRule="auto"/>
        <w:rPr>
          <w:b/>
          <w:bCs/>
        </w:rPr>
      </w:pPr>
    </w:p>
    <w:p w:rsidR="00681CD2" w:rsidRDefault="00681CD2" w:rsidP="00681CD2">
      <w:pPr>
        <w:suppressAutoHyphens w:val="0"/>
        <w:spacing w:after="200" w:line="276" w:lineRule="auto"/>
        <w:rPr>
          <w:b/>
          <w:bCs/>
        </w:rPr>
      </w:pPr>
    </w:p>
    <w:p w:rsidR="00681CD2" w:rsidRPr="002E2462" w:rsidRDefault="00681CD2" w:rsidP="00681CD2">
      <w:pPr>
        <w:tabs>
          <w:tab w:val="left" w:pos="6358"/>
        </w:tabs>
        <w:rPr>
          <w:rFonts w:ascii="Arial" w:hAnsi="Arial" w:cs="Arial"/>
        </w:rPr>
      </w:pPr>
      <w:r w:rsidRPr="002E2462">
        <w:rPr>
          <w:rFonts w:ascii="Arial" w:hAnsi="Arial" w:cs="Arial"/>
        </w:rPr>
        <w:t>Глава Оленьевского сельского поселения</w:t>
      </w:r>
      <w:r w:rsidRPr="002E2462">
        <w:rPr>
          <w:rFonts w:ascii="Arial" w:hAnsi="Arial" w:cs="Arial"/>
        </w:rPr>
        <w:tab/>
      </w:r>
      <w:proofErr w:type="spellStart"/>
      <w:r w:rsidRPr="002E2462">
        <w:rPr>
          <w:rFonts w:ascii="Arial" w:hAnsi="Arial" w:cs="Arial"/>
        </w:rPr>
        <w:t>А.П.Сучков</w:t>
      </w:r>
      <w:proofErr w:type="spellEnd"/>
    </w:p>
    <w:p w:rsidR="00681CD2" w:rsidRPr="002E2462" w:rsidRDefault="00681CD2" w:rsidP="00681CD2">
      <w:pPr>
        <w:rPr>
          <w:rFonts w:ascii="Arial" w:hAnsi="Arial" w:cs="Arial"/>
        </w:rPr>
      </w:pPr>
    </w:p>
    <w:p w:rsidR="00681CD2" w:rsidRPr="002E2462" w:rsidRDefault="00681CD2" w:rsidP="00681CD2">
      <w:pPr>
        <w:sectPr w:rsidR="00681CD2" w:rsidRPr="002E2462" w:rsidSect="00681CD2">
          <w:footerReference w:type="default" r:id="rId7"/>
          <w:pgSz w:w="11906" w:h="16838"/>
          <w:pgMar w:top="568" w:right="707" w:bottom="1134" w:left="1560" w:header="709" w:footer="709" w:gutter="0"/>
          <w:cols w:space="708"/>
          <w:docGrid w:linePitch="360"/>
        </w:sectPr>
      </w:pPr>
    </w:p>
    <w:p w:rsidR="00681CD2" w:rsidRPr="008E1C1A" w:rsidRDefault="00681CD2" w:rsidP="00681CD2">
      <w:pPr>
        <w:pStyle w:val="ConsPlusNormal"/>
        <w:widowControl/>
        <w:ind w:firstLine="0"/>
        <w:rPr>
          <w:b/>
          <w:bCs/>
          <w:sz w:val="24"/>
          <w:szCs w:val="24"/>
        </w:rPr>
      </w:pPr>
      <w:r w:rsidRPr="008E1C1A">
        <w:rPr>
          <w:b/>
          <w:bCs/>
          <w:sz w:val="24"/>
          <w:szCs w:val="24"/>
        </w:rPr>
        <w:lastRenderedPageBreak/>
        <w:t>2. Характеристика существующего состояния социальной инфраструктуры</w:t>
      </w:r>
    </w:p>
    <w:p w:rsidR="00681CD2" w:rsidRPr="008E1C1A" w:rsidRDefault="00681CD2" w:rsidP="00681CD2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681CD2" w:rsidRPr="008E1C1A" w:rsidRDefault="00681CD2" w:rsidP="00681CD2">
      <w:pPr>
        <w:shd w:val="clear" w:color="auto" w:fill="FFFFFF"/>
        <w:tabs>
          <w:tab w:val="left" w:pos="-4962"/>
        </w:tabs>
        <w:spacing w:before="240"/>
        <w:ind w:left="720"/>
        <w:jc w:val="center"/>
        <w:rPr>
          <w:rFonts w:ascii="Arial" w:hAnsi="Arial" w:cs="Arial"/>
          <w:b/>
        </w:rPr>
      </w:pPr>
      <w:r w:rsidRPr="008E1C1A">
        <w:rPr>
          <w:rFonts w:ascii="Arial" w:hAnsi="Arial" w:cs="Arial"/>
          <w:b/>
          <w:bCs/>
        </w:rPr>
        <w:t>2.1. </w:t>
      </w:r>
      <w:r w:rsidRPr="008E1C1A">
        <w:rPr>
          <w:rFonts w:ascii="Arial" w:hAnsi="Arial" w:cs="Arial"/>
          <w:b/>
          <w:spacing w:val="-11"/>
        </w:rPr>
        <w:t>С</w:t>
      </w:r>
      <w:r w:rsidRPr="008E1C1A">
        <w:rPr>
          <w:rFonts w:ascii="Arial" w:hAnsi="Arial" w:cs="Arial"/>
          <w:b/>
        </w:rPr>
        <w:t>оциально-экономическое состояние поселения, сведения о градостроительной деятельности</w:t>
      </w:r>
    </w:p>
    <w:p w:rsidR="00681CD2" w:rsidRDefault="00681CD2" w:rsidP="00681CD2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CD2" w:rsidRPr="00980DB5" w:rsidRDefault="00681CD2" w:rsidP="00681CD2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CD2" w:rsidRDefault="00681CD2" w:rsidP="00681CD2">
      <w:pPr>
        <w:pStyle w:val="ac"/>
        <w:jc w:val="both"/>
        <w:rPr>
          <w:rFonts w:ascii="Arial" w:hAnsi="Arial" w:cs="Arial"/>
          <w:sz w:val="24"/>
          <w:szCs w:val="24"/>
        </w:rPr>
      </w:pPr>
      <w:r w:rsidRPr="00C07DBA">
        <w:rPr>
          <w:rFonts w:ascii="Arial" w:hAnsi="Arial" w:cs="Arial"/>
          <w:sz w:val="24"/>
          <w:szCs w:val="24"/>
        </w:rPr>
        <w:t xml:space="preserve">            Необходимость реализации  закона № 131-ФЗ от 06.10.2003</w:t>
      </w:r>
      <w:r w:rsidRPr="000715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г. </w:t>
      </w:r>
      <w:r w:rsidRPr="0007159B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681CD2" w:rsidRPr="0007159B" w:rsidRDefault="00681CD2" w:rsidP="00681CD2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07159B">
        <w:rPr>
          <w:rFonts w:ascii="Arial" w:hAnsi="Arial" w:cs="Arial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:rsidR="00681CD2" w:rsidRPr="0007159B" w:rsidRDefault="00681CD2" w:rsidP="00681CD2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07159B">
        <w:rPr>
          <w:rFonts w:ascii="Arial" w:hAnsi="Arial" w:cs="Arial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07159B">
        <w:rPr>
          <w:rFonts w:ascii="Arial" w:hAnsi="Arial" w:cs="Arial"/>
          <w:sz w:val="24"/>
          <w:szCs w:val="24"/>
        </w:rPr>
        <w:t>самозанятости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07159B">
        <w:rPr>
          <w:rFonts w:ascii="Arial" w:hAnsi="Arial" w:cs="Arial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681CD2" w:rsidRPr="0007159B" w:rsidRDefault="00681CD2" w:rsidP="00681CD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  </w:t>
      </w:r>
      <w:r>
        <w:rPr>
          <w:rStyle w:val="FontStyle73"/>
          <w:rFonts w:ascii="Arial" w:hAnsi="Arial" w:cs="Arial"/>
        </w:rPr>
        <w:t xml:space="preserve">Оленьевское </w:t>
      </w:r>
      <w:r w:rsidRPr="0007159B">
        <w:rPr>
          <w:rStyle w:val="FontStyle73"/>
          <w:rFonts w:ascii="Arial" w:hAnsi="Arial" w:cs="Arial"/>
        </w:rPr>
        <w:t xml:space="preserve"> сельское поселение расположено</w:t>
      </w:r>
      <w:r>
        <w:rPr>
          <w:rFonts w:ascii="Arial" w:hAnsi="Arial" w:cs="Arial"/>
          <w:color w:val="000000"/>
        </w:rPr>
        <w:t xml:space="preserve"> в 15</w:t>
      </w:r>
      <w:r w:rsidRPr="0007159B">
        <w:rPr>
          <w:rFonts w:ascii="Arial" w:hAnsi="Arial" w:cs="Arial"/>
          <w:color w:val="000000"/>
        </w:rPr>
        <w:t xml:space="preserve">,0 км </w:t>
      </w:r>
      <w:r>
        <w:rPr>
          <w:rFonts w:ascii="Arial" w:hAnsi="Arial" w:cs="Arial"/>
          <w:color w:val="000000"/>
        </w:rPr>
        <w:t xml:space="preserve"> севернее от г. Дубовка</w:t>
      </w:r>
      <w:r w:rsidRPr="0007159B">
        <w:rPr>
          <w:rFonts w:ascii="Arial" w:hAnsi="Arial" w:cs="Arial"/>
          <w:color w:val="000000"/>
        </w:rPr>
        <w:t xml:space="preserve"> - центра муниципального района,  </w:t>
      </w:r>
      <w:r>
        <w:rPr>
          <w:rFonts w:ascii="Arial" w:hAnsi="Arial" w:cs="Arial"/>
          <w:color w:val="000000"/>
          <w:shd w:val="clear" w:color="auto" w:fill="FFFFFF"/>
        </w:rPr>
        <w:t>в 80</w:t>
      </w:r>
      <w:r w:rsidRPr="0007159B">
        <w:rPr>
          <w:rFonts w:ascii="Arial" w:hAnsi="Arial" w:cs="Arial"/>
          <w:color w:val="000000"/>
          <w:shd w:val="clear" w:color="auto" w:fill="FFFFFF"/>
        </w:rPr>
        <w:t xml:space="preserve"> км от города Волгограда. </w:t>
      </w:r>
      <w:r>
        <w:rPr>
          <w:rFonts w:ascii="Arial" w:hAnsi="Arial" w:cs="Arial"/>
        </w:rPr>
        <w:t>Оленьевское</w:t>
      </w:r>
      <w:r>
        <w:rPr>
          <w:rFonts w:ascii="Arial" w:hAnsi="Arial" w:cs="Arial"/>
          <w:color w:val="000000"/>
        </w:rPr>
        <w:t xml:space="preserve"> сельское поселение Дубов</w:t>
      </w:r>
      <w:r w:rsidRPr="0007159B">
        <w:rPr>
          <w:rFonts w:ascii="Arial" w:hAnsi="Arial" w:cs="Arial"/>
          <w:color w:val="000000"/>
        </w:rPr>
        <w:t xml:space="preserve">ского муниципального района </w:t>
      </w:r>
      <w:r w:rsidRPr="0007159B">
        <w:rPr>
          <w:rFonts w:ascii="Arial" w:hAnsi="Arial" w:cs="Arial"/>
        </w:rPr>
        <w:t>Волгоградской области образовано Законом Волгоградской области "Об установлении гра</w:t>
      </w:r>
      <w:r>
        <w:rPr>
          <w:rFonts w:ascii="Arial" w:hAnsi="Arial" w:cs="Arial"/>
        </w:rPr>
        <w:t>ниц и наделении статусом Дубов</w:t>
      </w:r>
      <w:r w:rsidRPr="0007159B">
        <w:rPr>
          <w:rFonts w:ascii="Arial" w:hAnsi="Arial" w:cs="Arial"/>
        </w:rPr>
        <w:t>ского района и муниципальны</w:t>
      </w:r>
      <w:r>
        <w:rPr>
          <w:rFonts w:ascii="Arial" w:hAnsi="Arial" w:cs="Arial"/>
        </w:rPr>
        <w:t>х образований в его составе" № 1026-ОД от 14.03.2005</w:t>
      </w:r>
      <w:r w:rsidRPr="0007159B">
        <w:rPr>
          <w:rFonts w:ascii="Arial" w:hAnsi="Arial" w:cs="Arial"/>
        </w:rPr>
        <w:t xml:space="preserve"> года.</w:t>
      </w:r>
    </w:p>
    <w:p w:rsidR="00681CD2" w:rsidRPr="0007159B" w:rsidRDefault="00681CD2" w:rsidP="00681CD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Оленьевское  сельское поселение состоит из одного населенного пункта – село Оленье. </w:t>
      </w:r>
    </w:p>
    <w:p w:rsidR="00681CD2" w:rsidRPr="0007159B" w:rsidRDefault="00681CD2" w:rsidP="00681CD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Территория Оленьевского</w:t>
      </w:r>
      <w:r w:rsidRPr="0007159B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Pr="0093226A">
        <w:rPr>
          <w:rFonts w:ascii="Arial" w:hAnsi="Arial" w:cs="Arial"/>
        </w:rPr>
        <w:t>заним</w:t>
      </w:r>
      <w:r>
        <w:rPr>
          <w:rFonts w:ascii="Arial" w:hAnsi="Arial" w:cs="Arial"/>
        </w:rPr>
        <w:t>ает территорию площадью  12011,0</w:t>
      </w:r>
      <w:r w:rsidRPr="0093226A">
        <w:rPr>
          <w:rFonts w:ascii="Arial" w:hAnsi="Arial" w:cs="Arial"/>
        </w:rPr>
        <w:t xml:space="preserve"> га, в том </w:t>
      </w:r>
      <w:r w:rsidRPr="00500AC1">
        <w:rPr>
          <w:rFonts w:ascii="Arial" w:hAnsi="Arial" w:cs="Arial"/>
        </w:rPr>
        <w:t xml:space="preserve">числе, земли населенных пунктов -   с. </w:t>
      </w:r>
      <w:proofErr w:type="gramStart"/>
      <w:r>
        <w:rPr>
          <w:rFonts w:ascii="Arial" w:hAnsi="Arial" w:cs="Arial"/>
        </w:rPr>
        <w:t>Оленье</w:t>
      </w:r>
      <w:proofErr w:type="gramEnd"/>
      <w:r>
        <w:rPr>
          <w:rFonts w:ascii="Arial" w:hAnsi="Arial" w:cs="Arial"/>
        </w:rPr>
        <w:t xml:space="preserve"> – 218,0 га.</w:t>
      </w:r>
    </w:p>
    <w:p w:rsidR="00681CD2" w:rsidRPr="0007159B" w:rsidRDefault="00681CD2" w:rsidP="00681CD2">
      <w:pPr>
        <w:ind w:firstLine="540"/>
        <w:jc w:val="both"/>
        <w:rPr>
          <w:rFonts w:ascii="Arial" w:hAnsi="Arial" w:cs="Arial"/>
          <w:bCs/>
          <w:color w:val="000000"/>
        </w:rPr>
      </w:pPr>
      <w:proofErr w:type="gramStart"/>
      <w:r w:rsidRPr="0007159B">
        <w:rPr>
          <w:rFonts w:ascii="Arial" w:hAnsi="Arial" w:cs="Arial"/>
          <w:bCs/>
          <w:color w:val="000000"/>
        </w:rPr>
        <w:t>Из общего числа проживающих в поселении трудоспособное население составляет 49 %, из которых 47 % имеет постоянную работу в социаль</w:t>
      </w:r>
      <w:r>
        <w:rPr>
          <w:rFonts w:ascii="Arial" w:hAnsi="Arial" w:cs="Arial"/>
          <w:bCs/>
          <w:color w:val="000000"/>
        </w:rPr>
        <w:t>ной сфере, сфере обслуживания.</w:t>
      </w:r>
      <w:proofErr w:type="gramEnd"/>
    </w:p>
    <w:p w:rsidR="00681CD2" w:rsidRPr="0007159B" w:rsidRDefault="00681CD2" w:rsidP="00681CD2">
      <w:pPr>
        <w:pStyle w:val="Style20"/>
        <w:widowControl/>
        <w:spacing w:line="240" w:lineRule="auto"/>
        <w:ind w:firstLine="720"/>
        <w:rPr>
          <w:rFonts w:ascii="Arial" w:hAnsi="Arial" w:cs="Arial"/>
        </w:rPr>
      </w:pPr>
      <w:r w:rsidRPr="0007159B">
        <w:rPr>
          <w:rFonts w:ascii="Arial" w:hAnsi="Arial" w:cs="Arial"/>
          <w:color w:val="000000"/>
        </w:rPr>
        <w:t>В направлении районного центра имеется автомобильная дорога с твердым покрытием.</w:t>
      </w:r>
    </w:p>
    <w:p w:rsidR="00681CD2" w:rsidRDefault="00681CD2" w:rsidP="00681CD2">
      <w:pPr>
        <w:ind w:firstLine="357"/>
        <w:jc w:val="both"/>
        <w:rPr>
          <w:rFonts w:ascii="Arial" w:hAnsi="Arial" w:cs="Arial"/>
        </w:rPr>
      </w:pPr>
      <w:r w:rsidRPr="0007159B">
        <w:rPr>
          <w:rFonts w:ascii="Arial" w:hAnsi="Arial" w:cs="Arial"/>
        </w:rPr>
        <w:t>Общая протяженность</w:t>
      </w:r>
      <w:r>
        <w:rPr>
          <w:rFonts w:ascii="Arial" w:hAnsi="Arial" w:cs="Arial"/>
        </w:rPr>
        <w:t xml:space="preserve"> дорог с твердым покрытием на территории поселения – 1,022</w:t>
      </w:r>
      <w:r w:rsidRPr="0007159B">
        <w:rPr>
          <w:rFonts w:ascii="Arial" w:hAnsi="Arial" w:cs="Arial"/>
        </w:rPr>
        <w:t xml:space="preserve"> км.</w:t>
      </w:r>
    </w:p>
    <w:p w:rsidR="00681CD2" w:rsidRDefault="00681CD2" w:rsidP="00681CD2">
      <w:pPr>
        <w:ind w:firstLine="357"/>
        <w:jc w:val="both"/>
        <w:rPr>
          <w:rFonts w:ascii="Arial" w:hAnsi="Arial" w:cs="Arial"/>
        </w:rPr>
      </w:pPr>
    </w:p>
    <w:p w:rsidR="00681CD2" w:rsidRDefault="00681CD2" w:rsidP="00681CD2">
      <w:pPr>
        <w:ind w:firstLine="357"/>
        <w:jc w:val="center"/>
        <w:rPr>
          <w:rFonts w:ascii="Arial" w:hAnsi="Arial" w:cs="Arial"/>
          <w:b/>
        </w:rPr>
      </w:pPr>
    </w:p>
    <w:p w:rsidR="00681CD2" w:rsidRDefault="00681CD2" w:rsidP="00681CD2">
      <w:pPr>
        <w:ind w:firstLine="357"/>
        <w:jc w:val="center"/>
        <w:rPr>
          <w:rFonts w:ascii="Arial" w:hAnsi="Arial" w:cs="Arial"/>
          <w:b/>
        </w:rPr>
      </w:pPr>
    </w:p>
    <w:p w:rsidR="00681CD2" w:rsidRDefault="00681CD2" w:rsidP="00681CD2">
      <w:pPr>
        <w:ind w:firstLine="357"/>
        <w:jc w:val="center"/>
        <w:rPr>
          <w:rFonts w:ascii="Arial" w:hAnsi="Arial" w:cs="Arial"/>
          <w:b/>
        </w:rPr>
      </w:pPr>
    </w:p>
    <w:p w:rsidR="00681CD2" w:rsidRDefault="00681CD2" w:rsidP="00681CD2">
      <w:pPr>
        <w:ind w:firstLine="357"/>
        <w:jc w:val="center"/>
        <w:rPr>
          <w:rFonts w:ascii="Arial" w:hAnsi="Arial" w:cs="Arial"/>
          <w:b/>
        </w:rPr>
      </w:pPr>
    </w:p>
    <w:p w:rsidR="00681CD2" w:rsidRPr="00222774" w:rsidRDefault="00681CD2" w:rsidP="00681CD2">
      <w:pPr>
        <w:ind w:firstLine="357"/>
        <w:jc w:val="center"/>
        <w:rPr>
          <w:rFonts w:ascii="Arial" w:hAnsi="Arial" w:cs="Arial"/>
          <w:b/>
        </w:rPr>
      </w:pPr>
      <w:r w:rsidRPr="00222774">
        <w:rPr>
          <w:rFonts w:ascii="Arial" w:hAnsi="Arial" w:cs="Arial"/>
          <w:b/>
        </w:rPr>
        <w:t>Население</w:t>
      </w:r>
    </w:p>
    <w:p w:rsidR="00681CD2" w:rsidRPr="007D35CC" w:rsidRDefault="00681CD2" w:rsidP="00681CD2">
      <w:pPr>
        <w:ind w:firstLine="357"/>
        <w:jc w:val="center"/>
        <w:rPr>
          <w:rFonts w:ascii="Arial" w:hAnsi="Arial" w:cs="Arial"/>
          <w:i/>
        </w:rPr>
      </w:pPr>
    </w:p>
    <w:p w:rsidR="00681CD2" w:rsidRPr="0007159B" w:rsidRDefault="00681CD2" w:rsidP="00681CD2">
      <w:pPr>
        <w:ind w:firstLine="357"/>
        <w:jc w:val="both"/>
        <w:rPr>
          <w:rFonts w:ascii="Arial" w:hAnsi="Arial" w:cs="Arial"/>
        </w:rPr>
      </w:pPr>
      <w:r w:rsidRPr="00A85A85">
        <w:rPr>
          <w:rFonts w:ascii="Arial" w:hAnsi="Arial" w:cs="Arial"/>
          <w:lang w:eastAsia="en-US"/>
        </w:rPr>
        <w:t xml:space="preserve">Численность населения </w:t>
      </w:r>
      <w:r>
        <w:rPr>
          <w:rFonts w:ascii="Arial" w:hAnsi="Arial" w:cs="Arial"/>
          <w:lang w:eastAsia="en-US"/>
        </w:rPr>
        <w:t>Оленьевского</w:t>
      </w:r>
      <w:r w:rsidRPr="00A85A85">
        <w:rPr>
          <w:rFonts w:ascii="Arial" w:hAnsi="Arial" w:cs="Arial"/>
          <w:lang w:eastAsia="en-US"/>
        </w:rPr>
        <w:t xml:space="preserve"> сельского поселения согласно фактическим</w:t>
      </w:r>
      <w:r>
        <w:rPr>
          <w:rFonts w:ascii="Arial" w:hAnsi="Arial" w:cs="Arial"/>
          <w:lang w:eastAsia="en-US"/>
        </w:rPr>
        <w:t xml:space="preserve"> данным за 2018 год составила 1032</w:t>
      </w:r>
      <w:r w:rsidRPr="00A85A85">
        <w:rPr>
          <w:rFonts w:ascii="Arial" w:hAnsi="Arial" w:cs="Arial"/>
          <w:lang w:eastAsia="en-US"/>
        </w:rPr>
        <w:t xml:space="preserve"> человек</w:t>
      </w:r>
      <w:r>
        <w:rPr>
          <w:rFonts w:ascii="Arial" w:hAnsi="Arial" w:cs="Arial"/>
          <w:lang w:eastAsia="en-US"/>
        </w:rPr>
        <w:t>а</w:t>
      </w:r>
      <w:r w:rsidRPr="00A85A85">
        <w:rPr>
          <w:rFonts w:ascii="Arial" w:hAnsi="Arial" w:cs="Arial"/>
          <w:lang w:eastAsia="en-US"/>
        </w:rPr>
        <w:t>.</w:t>
      </w:r>
      <w:r w:rsidRPr="00D5015C">
        <w:rPr>
          <w:rFonts w:ascii="Arial" w:hAnsi="Arial" w:cs="Arial"/>
          <w:lang w:eastAsia="en-US"/>
        </w:rPr>
        <w:t xml:space="preserve"> </w:t>
      </w:r>
      <w:r w:rsidRPr="006E2C4D">
        <w:rPr>
          <w:rStyle w:val="FontStyle73"/>
          <w:rFonts w:ascii="Arial" w:hAnsi="Arial" w:cs="Arial"/>
        </w:rPr>
        <w:t>Численность постоянно проживающего населения на расчетный срок до 2029 года составит 1070 человек</w:t>
      </w:r>
    </w:p>
    <w:p w:rsidR="00681CD2" w:rsidRDefault="00681CD2" w:rsidP="00681CD2">
      <w:pPr>
        <w:ind w:firstLine="357"/>
        <w:jc w:val="both"/>
        <w:rPr>
          <w:rFonts w:ascii="Arial" w:hAnsi="Arial" w:cs="Arial"/>
        </w:rPr>
      </w:pPr>
      <w:r w:rsidRPr="0007159B">
        <w:rPr>
          <w:rFonts w:ascii="Arial" w:hAnsi="Arial" w:cs="Arial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</w:t>
      </w:r>
      <w:r>
        <w:rPr>
          <w:rFonts w:ascii="Arial" w:hAnsi="Arial" w:cs="Arial"/>
        </w:rPr>
        <w:t>графического развития Оленьевского</w:t>
      </w:r>
      <w:r w:rsidRPr="0007159B">
        <w:rPr>
          <w:rFonts w:ascii="Arial" w:hAnsi="Arial" w:cs="Arial"/>
        </w:rPr>
        <w:t xml:space="preserve">  сельского поселения характеризуется следующими показателями:</w:t>
      </w:r>
    </w:p>
    <w:p w:rsidR="00681CD2" w:rsidRDefault="00681CD2" w:rsidP="00681CD2">
      <w:pPr>
        <w:spacing w:after="160"/>
        <w:ind w:right="-142"/>
        <w:jc w:val="right"/>
      </w:pPr>
    </w:p>
    <w:p w:rsidR="00681CD2" w:rsidRPr="00492CA8" w:rsidRDefault="00681CD2" w:rsidP="00681CD2">
      <w:pPr>
        <w:spacing w:after="160"/>
        <w:ind w:right="-142"/>
        <w:jc w:val="right"/>
        <w:rPr>
          <w:rFonts w:ascii="Arial" w:hAnsi="Arial" w:cs="Arial"/>
        </w:rPr>
      </w:pPr>
      <w:r w:rsidRPr="00492CA8">
        <w:rPr>
          <w:rFonts w:ascii="Arial" w:hAnsi="Arial" w:cs="Arial"/>
        </w:rPr>
        <w:t>Таблица 1</w:t>
      </w:r>
    </w:p>
    <w:p w:rsidR="00681CD2" w:rsidRPr="00492CA8" w:rsidRDefault="00681CD2" w:rsidP="00681CD2">
      <w:pPr>
        <w:spacing w:after="160"/>
        <w:ind w:right="-142"/>
        <w:jc w:val="center"/>
        <w:rPr>
          <w:rFonts w:ascii="Arial" w:hAnsi="Arial" w:cs="Arial"/>
        </w:rPr>
      </w:pPr>
      <w:r w:rsidRPr="00492CA8">
        <w:rPr>
          <w:rFonts w:ascii="Arial" w:hAnsi="Arial" w:cs="Arial"/>
        </w:rPr>
        <w:t>Оценка численности постоянного населения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559"/>
        <w:gridCol w:w="1843"/>
        <w:gridCol w:w="2126"/>
      </w:tblGrid>
      <w:tr w:rsidR="00681CD2" w:rsidRPr="00492CA8" w:rsidTr="00681CD2">
        <w:trPr>
          <w:trHeight w:val="52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CA8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CA8">
              <w:rPr>
                <w:rFonts w:ascii="Arial" w:hAnsi="Arial" w:cs="Arial"/>
                <w:color w:val="00000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CA8">
              <w:rPr>
                <w:rFonts w:ascii="Arial" w:hAnsi="Arial" w:cs="Arial"/>
                <w:color w:val="000000"/>
                <w:sz w:val="20"/>
                <w:szCs w:val="20"/>
              </w:rPr>
              <w:t>Динамика численности</w:t>
            </w:r>
          </w:p>
          <w:p w:rsidR="00681CD2" w:rsidRPr="00492CA8" w:rsidRDefault="00681CD2" w:rsidP="00681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CA8">
              <w:rPr>
                <w:rFonts w:ascii="Arial" w:hAnsi="Arial" w:cs="Arial"/>
                <w:color w:val="000000"/>
                <w:sz w:val="20"/>
                <w:szCs w:val="20"/>
              </w:rPr>
              <w:t>населения (2019/2010 гг.)</w:t>
            </w:r>
          </w:p>
        </w:tc>
      </w:tr>
      <w:tr w:rsidR="00681CD2" w:rsidRPr="00492CA8" w:rsidTr="00681CD2">
        <w:trPr>
          <w:trHeight w:val="515"/>
        </w:trPr>
        <w:tc>
          <w:tcPr>
            <w:tcW w:w="2376" w:type="dxa"/>
            <w:vMerge/>
            <w:shd w:val="clear" w:color="auto" w:fill="auto"/>
            <w:vAlign w:val="center"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492CA8">
                <w:rPr>
                  <w:rFonts w:ascii="Arial" w:hAnsi="Arial" w:cs="Arial"/>
                  <w:color w:val="000000"/>
                  <w:sz w:val="20"/>
                  <w:szCs w:val="20"/>
                </w:rPr>
                <w:t>2010 г</w:t>
              </w:r>
            </w:smartTag>
            <w:r w:rsidRPr="00492CA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CA8">
              <w:rPr>
                <w:rFonts w:ascii="Arial" w:hAnsi="Arial" w:cs="Arial"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CD2" w:rsidRPr="00492CA8" w:rsidRDefault="00681CD2" w:rsidP="00681CD2">
            <w:pPr>
              <w:ind w:left="-10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CA8">
              <w:rPr>
                <w:rFonts w:ascii="Arial" w:hAnsi="Arial" w:cs="Arial"/>
                <w:color w:val="000000"/>
                <w:sz w:val="20"/>
                <w:szCs w:val="20"/>
              </w:rPr>
              <w:t>абсолютное</w:t>
            </w:r>
          </w:p>
          <w:p w:rsidR="00681CD2" w:rsidRPr="00492CA8" w:rsidRDefault="00681CD2" w:rsidP="00681CD2">
            <w:pPr>
              <w:ind w:left="-108" w:right="-1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CA8">
              <w:rPr>
                <w:rFonts w:ascii="Arial" w:hAnsi="Arial" w:cs="Arial"/>
                <w:color w:val="000000"/>
                <w:sz w:val="20"/>
                <w:szCs w:val="20"/>
              </w:rPr>
              <w:t>изменение, чел.</w:t>
            </w:r>
          </w:p>
        </w:tc>
        <w:tc>
          <w:tcPr>
            <w:tcW w:w="2126" w:type="dxa"/>
            <w:shd w:val="clear" w:color="auto" w:fill="auto"/>
          </w:tcPr>
          <w:p w:rsidR="00681CD2" w:rsidRPr="00492CA8" w:rsidRDefault="00681CD2" w:rsidP="00681CD2">
            <w:pPr>
              <w:ind w:left="-98" w:right="-1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2CA8">
              <w:rPr>
                <w:rFonts w:ascii="Arial" w:hAnsi="Arial" w:cs="Arial"/>
                <w:color w:val="000000"/>
                <w:sz w:val="20"/>
                <w:szCs w:val="20"/>
              </w:rPr>
              <w:t>относительное изменение, %</w:t>
            </w:r>
          </w:p>
        </w:tc>
      </w:tr>
      <w:tr w:rsidR="00681CD2" w:rsidRPr="00492CA8" w:rsidTr="00681CD2">
        <w:trPr>
          <w:trHeight w:val="615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681CD2" w:rsidRPr="00492CA8" w:rsidRDefault="00681CD2" w:rsidP="00681CD2">
            <w:pPr>
              <w:rPr>
                <w:rFonts w:ascii="Arial" w:hAnsi="Arial" w:cs="Arial"/>
              </w:rPr>
            </w:pPr>
            <w:r w:rsidRPr="00492CA8">
              <w:rPr>
                <w:rFonts w:ascii="Arial" w:hAnsi="Arial" w:cs="Arial"/>
              </w:rPr>
              <w:t>с. Оленье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  <w:color w:val="000000"/>
              </w:rPr>
            </w:pPr>
            <w:r w:rsidRPr="00492CA8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</w:rPr>
            </w:pPr>
            <w:r w:rsidRPr="00492CA8">
              <w:rPr>
                <w:rFonts w:ascii="Arial" w:hAnsi="Arial" w:cs="Arial"/>
              </w:rPr>
              <w:t>1032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</w:rPr>
            </w:pPr>
            <w:r w:rsidRPr="00492CA8">
              <w:rPr>
                <w:rFonts w:ascii="Arial" w:hAnsi="Arial" w:cs="Arial"/>
              </w:rPr>
              <w:t>+22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</w:rPr>
            </w:pPr>
            <w:r w:rsidRPr="00492CA8">
              <w:rPr>
                <w:rFonts w:ascii="Arial" w:hAnsi="Arial" w:cs="Arial"/>
              </w:rPr>
              <w:t>+2,2</w:t>
            </w:r>
          </w:p>
        </w:tc>
      </w:tr>
      <w:tr w:rsidR="00681CD2" w:rsidRPr="00492CA8" w:rsidTr="00681CD2">
        <w:tc>
          <w:tcPr>
            <w:tcW w:w="2376" w:type="dxa"/>
            <w:shd w:val="clear" w:color="auto" w:fill="auto"/>
            <w:vAlign w:val="center"/>
          </w:tcPr>
          <w:p w:rsidR="00681CD2" w:rsidRPr="00492CA8" w:rsidRDefault="00681CD2" w:rsidP="00681CD2">
            <w:pPr>
              <w:rPr>
                <w:rFonts w:ascii="Arial" w:hAnsi="Arial" w:cs="Arial"/>
                <w:bCs/>
                <w:color w:val="000000"/>
              </w:rPr>
            </w:pPr>
            <w:r w:rsidRPr="00492CA8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  <w:color w:val="000000"/>
              </w:rPr>
            </w:pPr>
            <w:r w:rsidRPr="00492CA8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1559" w:type="dxa"/>
            <w:shd w:val="clear" w:color="auto" w:fill="auto"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</w:rPr>
            </w:pPr>
            <w:r w:rsidRPr="00492CA8">
              <w:rPr>
                <w:rFonts w:ascii="Arial" w:hAnsi="Arial" w:cs="Arial"/>
              </w:rPr>
              <w:t>1032</w:t>
            </w:r>
          </w:p>
        </w:tc>
        <w:tc>
          <w:tcPr>
            <w:tcW w:w="1843" w:type="dxa"/>
            <w:shd w:val="clear" w:color="auto" w:fill="auto"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</w:rPr>
            </w:pPr>
            <w:r w:rsidRPr="00492CA8">
              <w:rPr>
                <w:rFonts w:ascii="Arial" w:hAnsi="Arial" w:cs="Arial"/>
              </w:rPr>
              <w:t>+22</w:t>
            </w:r>
          </w:p>
        </w:tc>
        <w:tc>
          <w:tcPr>
            <w:tcW w:w="2126" w:type="dxa"/>
            <w:shd w:val="clear" w:color="auto" w:fill="auto"/>
          </w:tcPr>
          <w:p w:rsidR="00681CD2" w:rsidRPr="00492CA8" w:rsidRDefault="00681CD2" w:rsidP="00681CD2">
            <w:pPr>
              <w:jc w:val="center"/>
              <w:rPr>
                <w:rFonts w:ascii="Arial" w:hAnsi="Arial" w:cs="Arial"/>
              </w:rPr>
            </w:pPr>
            <w:r w:rsidRPr="00492CA8">
              <w:rPr>
                <w:rFonts w:ascii="Arial" w:hAnsi="Arial" w:cs="Arial"/>
              </w:rPr>
              <w:t>+2,2</w:t>
            </w:r>
          </w:p>
        </w:tc>
      </w:tr>
    </w:tbl>
    <w:p w:rsidR="00681CD2" w:rsidRPr="005F08DA" w:rsidRDefault="00681CD2" w:rsidP="00681CD2">
      <w:pPr>
        <w:rPr>
          <w:i/>
        </w:rPr>
      </w:pPr>
    </w:p>
    <w:p w:rsidR="00681CD2" w:rsidRPr="0007159B" w:rsidRDefault="00681CD2" w:rsidP="00681CD2">
      <w:pPr>
        <w:jc w:val="both"/>
        <w:rPr>
          <w:rFonts w:ascii="Arial" w:hAnsi="Arial" w:cs="Arial"/>
          <w:color w:val="000000"/>
        </w:rPr>
      </w:pPr>
    </w:p>
    <w:p w:rsidR="00681CD2" w:rsidRPr="00492CA8" w:rsidRDefault="00681CD2" w:rsidP="00681CD2">
      <w:pPr>
        <w:pStyle w:val="2"/>
        <w:spacing w:after="0" w:line="240" w:lineRule="auto"/>
        <w:ind w:firstLine="708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>Для достижения целей Программы принимается условие, при котором численность жителей имеет тенденцию подъема.</w:t>
      </w:r>
    </w:p>
    <w:p w:rsidR="00681CD2" w:rsidRPr="00492CA8" w:rsidRDefault="00681CD2" w:rsidP="00681CD2">
      <w:pPr>
        <w:overflowPunct w:val="0"/>
        <w:spacing w:before="60" w:after="60" w:line="276" w:lineRule="auto"/>
        <w:ind w:firstLine="567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>Особое место в формировании численности населения занимают миграционные процессы. По сути, они являются единственно возможным источником, компенсирующим естественную убыль населения, а также оказывают весомое влияние на формирование возрастно-половой структуры.</w:t>
      </w:r>
    </w:p>
    <w:p w:rsidR="00681CD2" w:rsidRPr="00492CA8" w:rsidRDefault="00681CD2" w:rsidP="00681CD2">
      <w:pPr>
        <w:spacing w:line="276" w:lineRule="auto"/>
        <w:ind w:firstLine="567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>Численность населения Оленьевского сельского поселения может расти  благодаря увеличению рождаемости и снижению смертности, что в последствие приведет к положительному естественному приросту. Однако, одновременно с ростом числа жителей муниципального образования ухудшится ситуация со старением населения, демографической нагрузкой на трудоспособную уменьшающуюся категорию населения и т.д.</w:t>
      </w:r>
    </w:p>
    <w:p w:rsidR="00681CD2" w:rsidRPr="00492CA8" w:rsidRDefault="00681CD2" w:rsidP="00681CD2">
      <w:pPr>
        <w:spacing w:line="276" w:lineRule="auto"/>
        <w:ind w:firstLine="567"/>
        <w:jc w:val="center"/>
        <w:rPr>
          <w:rFonts w:ascii="Arial" w:hAnsi="Arial" w:cs="Arial"/>
        </w:rPr>
      </w:pPr>
    </w:p>
    <w:p w:rsidR="00681CD2" w:rsidRPr="00492CA8" w:rsidRDefault="00681CD2" w:rsidP="00681CD2">
      <w:pPr>
        <w:spacing w:line="276" w:lineRule="auto"/>
        <w:ind w:firstLine="567"/>
        <w:jc w:val="center"/>
        <w:rPr>
          <w:rFonts w:ascii="Arial" w:hAnsi="Arial" w:cs="Arial"/>
          <w:b/>
        </w:rPr>
      </w:pPr>
      <w:r w:rsidRPr="00492CA8">
        <w:rPr>
          <w:rFonts w:ascii="Arial" w:hAnsi="Arial" w:cs="Arial"/>
          <w:b/>
        </w:rPr>
        <w:t>Жилой фонд</w:t>
      </w:r>
    </w:p>
    <w:p w:rsidR="00681CD2" w:rsidRPr="00492CA8" w:rsidRDefault="00681CD2" w:rsidP="00681CD2">
      <w:pPr>
        <w:pStyle w:val="2"/>
        <w:spacing w:after="0" w:line="240" w:lineRule="auto"/>
        <w:ind w:firstLine="708"/>
        <w:jc w:val="both"/>
        <w:rPr>
          <w:rFonts w:ascii="Arial" w:hAnsi="Arial" w:cs="Arial"/>
        </w:rPr>
      </w:pPr>
    </w:p>
    <w:p w:rsidR="00681CD2" w:rsidRPr="00492CA8" w:rsidRDefault="00681CD2" w:rsidP="00681CD2">
      <w:pPr>
        <w:spacing w:line="276" w:lineRule="auto"/>
        <w:ind w:firstLine="540"/>
        <w:jc w:val="both"/>
        <w:rPr>
          <w:rStyle w:val="FontStyle73"/>
          <w:rFonts w:ascii="Arial" w:hAnsi="Arial" w:cs="Arial"/>
        </w:rPr>
      </w:pPr>
      <w:r w:rsidRPr="00492CA8">
        <w:rPr>
          <w:rStyle w:val="FontStyle73"/>
          <w:rFonts w:ascii="Arial" w:hAnsi="Arial" w:cs="Arial"/>
        </w:rPr>
        <w:t xml:space="preserve">Жилая застройка представлена следующими типами: индивидуальные жилые дома </w:t>
      </w:r>
      <w:r w:rsidRPr="00492CA8">
        <w:rPr>
          <w:rFonts w:ascii="Arial" w:hAnsi="Arial" w:cs="Arial"/>
        </w:rPr>
        <w:t>с приусадебными участками</w:t>
      </w:r>
      <w:r w:rsidRPr="00492CA8">
        <w:rPr>
          <w:rStyle w:val="FontStyle73"/>
          <w:rFonts w:ascii="Arial" w:hAnsi="Arial" w:cs="Arial"/>
        </w:rPr>
        <w:t xml:space="preserve"> и объекты социальной сферы. </w:t>
      </w:r>
    </w:p>
    <w:p w:rsidR="00681CD2" w:rsidRPr="00492CA8" w:rsidRDefault="00681CD2" w:rsidP="00681CD2">
      <w:pPr>
        <w:spacing w:line="276" w:lineRule="auto"/>
        <w:ind w:firstLine="540"/>
        <w:jc w:val="both"/>
        <w:rPr>
          <w:rStyle w:val="FontStyle73"/>
          <w:rFonts w:ascii="Arial" w:hAnsi="Arial" w:cs="Arial"/>
          <w:bCs/>
        </w:rPr>
      </w:pPr>
      <w:r w:rsidRPr="00492CA8">
        <w:rPr>
          <w:rFonts w:ascii="Arial" w:hAnsi="Arial" w:cs="Arial"/>
        </w:rPr>
        <w:t xml:space="preserve">Общая площадь жилого фонда Оленьевского сельского поселения составляет 23,23 тыс. </w:t>
      </w:r>
      <w:proofErr w:type="spellStart"/>
      <w:r w:rsidRPr="00492CA8">
        <w:rPr>
          <w:rFonts w:ascii="Arial" w:hAnsi="Arial" w:cs="Arial"/>
        </w:rPr>
        <w:t>кв.м</w:t>
      </w:r>
      <w:proofErr w:type="spellEnd"/>
      <w:r w:rsidRPr="00492CA8">
        <w:rPr>
          <w:rFonts w:ascii="Arial" w:hAnsi="Arial" w:cs="Arial"/>
        </w:rPr>
        <w:t>.</w:t>
      </w:r>
      <w:r w:rsidRPr="00492CA8">
        <w:rPr>
          <w:rStyle w:val="FontStyle73"/>
          <w:rFonts w:ascii="Arial" w:hAnsi="Arial" w:cs="Arial"/>
        </w:rPr>
        <w:t xml:space="preserve">, из которых 100%, приходится на индивидуальный жилой фонд и 0% на многоквартирный жилой фонд. В структуре существующего жилищного фонда поселения индивидуальный жилищный фонд составляет 22,4 тыс. </w:t>
      </w:r>
      <w:proofErr w:type="spellStart"/>
      <w:r w:rsidRPr="00492CA8">
        <w:rPr>
          <w:rStyle w:val="FontStyle73"/>
          <w:rFonts w:ascii="Arial" w:hAnsi="Arial" w:cs="Arial"/>
        </w:rPr>
        <w:t>кв.м</w:t>
      </w:r>
      <w:proofErr w:type="spellEnd"/>
      <w:r w:rsidRPr="00492CA8">
        <w:rPr>
          <w:rStyle w:val="FontStyle73"/>
          <w:rFonts w:ascii="Arial" w:hAnsi="Arial" w:cs="Arial"/>
        </w:rPr>
        <w:t>.</w:t>
      </w:r>
    </w:p>
    <w:p w:rsidR="00681CD2" w:rsidRPr="00492CA8" w:rsidRDefault="00681CD2" w:rsidP="00681CD2">
      <w:pPr>
        <w:spacing w:line="276" w:lineRule="auto"/>
        <w:ind w:right="1" w:firstLine="540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681CD2" w:rsidRPr="00492CA8" w:rsidRDefault="00681CD2" w:rsidP="00681CD2">
      <w:pPr>
        <w:spacing w:line="276" w:lineRule="auto"/>
        <w:ind w:right="1" w:firstLine="540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lastRenderedPageBreak/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681CD2" w:rsidRPr="00492CA8" w:rsidRDefault="00681CD2" w:rsidP="00681CD2">
      <w:pPr>
        <w:spacing w:line="276" w:lineRule="auto"/>
        <w:ind w:right="1" w:firstLine="709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 xml:space="preserve">Проектный объем нового жилищного строительства определен исходя </w:t>
      </w:r>
      <w:proofErr w:type="gramStart"/>
      <w:r w:rsidRPr="00492CA8">
        <w:rPr>
          <w:rFonts w:ascii="Arial" w:hAnsi="Arial" w:cs="Arial"/>
        </w:rPr>
        <w:t>из</w:t>
      </w:r>
      <w:proofErr w:type="gramEnd"/>
      <w:r w:rsidRPr="00492CA8">
        <w:rPr>
          <w:rFonts w:ascii="Arial" w:hAnsi="Arial" w:cs="Arial"/>
        </w:rPr>
        <w:t>:</w:t>
      </w:r>
    </w:p>
    <w:p w:rsidR="00681CD2" w:rsidRPr="00492CA8" w:rsidRDefault="00681CD2" w:rsidP="00681CD2">
      <w:pPr>
        <w:spacing w:line="276" w:lineRule="auto"/>
        <w:ind w:right="1" w:firstLine="709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>- проектной численности населения;</w:t>
      </w:r>
    </w:p>
    <w:p w:rsidR="00681CD2" w:rsidRPr="00492CA8" w:rsidRDefault="00681CD2" w:rsidP="00681CD2">
      <w:pPr>
        <w:spacing w:line="276" w:lineRule="auto"/>
        <w:ind w:right="1" w:firstLine="709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>- динамики жилищного строительства.</w:t>
      </w:r>
    </w:p>
    <w:p w:rsidR="00681CD2" w:rsidRPr="00492CA8" w:rsidRDefault="00681CD2" w:rsidP="00681CD2">
      <w:pPr>
        <w:spacing w:line="276" w:lineRule="auto"/>
        <w:ind w:right="1" w:firstLine="567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>В Оленьевском сельском поселении на расчетный срок планируется прирост населения. В связи с этим жилищный фонд увеличивается.</w:t>
      </w:r>
    </w:p>
    <w:p w:rsidR="00681CD2" w:rsidRPr="00492CA8" w:rsidRDefault="00681CD2" w:rsidP="00681CD2">
      <w:pPr>
        <w:spacing w:line="276" w:lineRule="auto"/>
        <w:ind w:right="1" w:firstLine="567"/>
        <w:jc w:val="both"/>
        <w:rPr>
          <w:rFonts w:ascii="Arial" w:hAnsi="Arial" w:cs="Arial"/>
        </w:rPr>
      </w:pPr>
    </w:p>
    <w:p w:rsidR="00681CD2" w:rsidRPr="00492CA8" w:rsidRDefault="00681CD2" w:rsidP="00681CD2">
      <w:pPr>
        <w:spacing w:after="160"/>
        <w:ind w:firstLine="709"/>
        <w:jc w:val="right"/>
        <w:rPr>
          <w:rFonts w:ascii="Arial" w:eastAsia="Calibri" w:hAnsi="Arial" w:cs="Arial"/>
          <w:lang w:eastAsia="en-US"/>
        </w:rPr>
      </w:pPr>
      <w:r w:rsidRPr="00492CA8">
        <w:rPr>
          <w:rFonts w:ascii="Arial" w:eastAsia="Calibri" w:hAnsi="Arial" w:cs="Arial"/>
          <w:lang w:eastAsia="en-US"/>
        </w:rPr>
        <w:t>Таблица 2</w:t>
      </w:r>
    </w:p>
    <w:p w:rsidR="00681CD2" w:rsidRPr="00492CA8" w:rsidRDefault="00681CD2" w:rsidP="00681CD2">
      <w:pPr>
        <w:spacing w:after="160"/>
        <w:ind w:firstLine="709"/>
        <w:jc w:val="center"/>
        <w:rPr>
          <w:rFonts w:ascii="Arial" w:eastAsia="Calibri" w:hAnsi="Arial" w:cs="Arial"/>
          <w:lang w:eastAsia="en-US"/>
        </w:rPr>
      </w:pPr>
      <w:r w:rsidRPr="00492CA8">
        <w:rPr>
          <w:rFonts w:ascii="Arial" w:eastAsia="Calibri" w:hAnsi="Arial" w:cs="Arial"/>
          <w:lang w:eastAsia="en-US"/>
        </w:rPr>
        <w:t xml:space="preserve"> Перспективный объем жилищного фонда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63"/>
        <w:gridCol w:w="3740"/>
        <w:gridCol w:w="2551"/>
        <w:gridCol w:w="2693"/>
      </w:tblGrid>
      <w:tr w:rsidR="00681CD2" w:rsidRPr="00492CA8" w:rsidTr="00681CD2">
        <w:trPr>
          <w:trHeight w:val="635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2CA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92CA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gramEnd"/>
            <w:r w:rsidRPr="00492CA8">
              <w:rPr>
                <w:rFonts w:ascii="Arial" w:eastAsia="Calibri" w:hAnsi="Arial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2CA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2CA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2CA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Расчетный срок </w:t>
            </w:r>
          </w:p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2CA8">
              <w:rPr>
                <w:rFonts w:ascii="Arial" w:eastAsia="Calibri" w:hAnsi="Arial" w:cs="Arial"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492CA8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2028 г</w:t>
              </w:r>
            </w:smartTag>
            <w:r w:rsidRPr="00492CA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.)</w:t>
            </w:r>
          </w:p>
        </w:tc>
      </w:tr>
      <w:tr w:rsidR="00681CD2" w:rsidRPr="00492CA8" w:rsidTr="00681CD2">
        <w:trPr>
          <w:trHeight w:val="392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Жилищный фонд,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тыс. м</w:t>
            </w:r>
            <w:proofErr w:type="gramStart"/>
            <w:r w:rsidRPr="00492CA8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24,7</w:t>
            </w:r>
          </w:p>
        </w:tc>
      </w:tr>
      <w:tr w:rsidR="00681CD2" w:rsidRPr="00492CA8" w:rsidTr="00681CD2">
        <w:trPr>
          <w:trHeight w:val="30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Население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1042</w:t>
            </w:r>
          </w:p>
        </w:tc>
      </w:tr>
      <w:tr w:rsidR="00681CD2" w:rsidRPr="00492CA8" w:rsidTr="00681CD2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Жилищная обеспеченность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м</w:t>
            </w:r>
            <w:proofErr w:type="gramStart"/>
            <w:r w:rsidRPr="00492CA8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proofErr w:type="gramEnd"/>
            <w:r w:rsidRPr="00492CA8">
              <w:rPr>
                <w:rFonts w:ascii="Arial" w:eastAsia="Calibri" w:hAnsi="Arial" w:cs="Arial"/>
                <w:lang w:eastAsia="en-US"/>
              </w:rPr>
              <w:t>/чел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23,5</w:t>
            </w:r>
          </w:p>
        </w:tc>
      </w:tr>
      <w:tr w:rsidR="00681CD2" w:rsidRPr="00492CA8" w:rsidTr="00681CD2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Убыль жилищного  фонда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тыс. м</w:t>
            </w:r>
            <w:proofErr w:type="gramStart"/>
            <w:r w:rsidRPr="00492CA8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681CD2" w:rsidRPr="00492CA8" w:rsidTr="00681CD2">
        <w:trPr>
          <w:trHeight w:val="5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Сохраняемый существующий жилищный фонд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тыс. м</w:t>
            </w:r>
            <w:proofErr w:type="gramStart"/>
            <w:r w:rsidRPr="00492CA8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24,4</w:t>
            </w:r>
          </w:p>
        </w:tc>
      </w:tr>
      <w:tr w:rsidR="00681CD2" w:rsidRPr="00492CA8" w:rsidTr="00681CD2">
        <w:trPr>
          <w:trHeight w:val="243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Новое 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тыс. м</w:t>
            </w:r>
            <w:proofErr w:type="gramStart"/>
            <w:r w:rsidRPr="00492CA8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2" w:rsidRPr="00492CA8" w:rsidRDefault="00681CD2" w:rsidP="00681CD2">
            <w:pPr>
              <w:spacing w:after="160"/>
              <w:jc w:val="center"/>
              <w:rPr>
                <w:rFonts w:ascii="Arial" w:eastAsia="Calibri" w:hAnsi="Arial" w:cs="Arial"/>
                <w:lang w:eastAsia="en-US"/>
              </w:rPr>
            </w:pPr>
            <w:r w:rsidRPr="00492CA8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</w:tbl>
    <w:p w:rsidR="00681CD2" w:rsidRDefault="00681CD2" w:rsidP="00681CD2">
      <w:pPr>
        <w:spacing w:line="276" w:lineRule="auto"/>
        <w:jc w:val="both"/>
        <w:rPr>
          <w:color w:val="FF0000"/>
          <w:sz w:val="28"/>
          <w:szCs w:val="28"/>
        </w:rPr>
      </w:pPr>
      <w:r w:rsidRPr="00E622CE">
        <w:rPr>
          <w:color w:val="FF0000"/>
          <w:sz w:val="28"/>
          <w:szCs w:val="28"/>
        </w:rPr>
        <w:t xml:space="preserve">        </w:t>
      </w:r>
    </w:p>
    <w:p w:rsidR="00681CD2" w:rsidRPr="00492CA8" w:rsidRDefault="00681CD2" w:rsidP="00681CD2">
      <w:pPr>
        <w:spacing w:line="276" w:lineRule="auto"/>
        <w:ind w:firstLine="283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>По мере необходимости будет происходить реконструкция жилищного фонда  и строительство новых домов на существующих участках жилой застройки по желанию владельцев земельных участков.</w:t>
      </w:r>
    </w:p>
    <w:p w:rsidR="00681CD2" w:rsidRPr="00492CA8" w:rsidRDefault="00681CD2" w:rsidP="00681CD2">
      <w:pPr>
        <w:spacing w:line="276" w:lineRule="auto"/>
        <w:jc w:val="both"/>
        <w:rPr>
          <w:rFonts w:ascii="Arial" w:hAnsi="Arial" w:cs="Arial"/>
        </w:rPr>
      </w:pPr>
    </w:p>
    <w:p w:rsidR="00681CD2" w:rsidRPr="00492CA8" w:rsidRDefault="00681CD2" w:rsidP="00681CD2">
      <w:pPr>
        <w:pStyle w:val="2"/>
        <w:tabs>
          <w:tab w:val="left" w:pos="4605"/>
        </w:tabs>
        <w:spacing w:after="0"/>
        <w:ind w:firstLine="708"/>
        <w:jc w:val="both"/>
        <w:rPr>
          <w:rFonts w:ascii="Arial" w:hAnsi="Arial" w:cs="Arial"/>
          <w:b/>
        </w:rPr>
      </w:pPr>
      <w:r w:rsidRPr="00492CA8">
        <w:rPr>
          <w:rFonts w:ascii="Arial" w:hAnsi="Arial" w:cs="Arial"/>
        </w:rPr>
        <w:tab/>
      </w:r>
      <w:r w:rsidRPr="00492CA8">
        <w:rPr>
          <w:rFonts w:ascii="Arial" w:hAnsi="Arial" w:cs="Arial"/>
          <w:b/>
        </w:rPr>
        <w:t xml:space="preserve"> Экономика</w:t>
      </w:r>
    </w:p>
    <w:p w:rsidR="00681CD2" w:rsidRPr="00492CA8" w:rsidRDefault="00681CD2" w:rsidP="00681CD2">
      <w:pPr>
        <w:spacing w:line="276" w:lineRule="auto"/>
        <w:ind w:firstLine="840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 xml:space="preserve">Население трудится на личных подворьях. В поселении 385 личных подсобных хозяйств. </w:t>
      </w:r>
      <w:proofErr w:type="gramStart"/>
      <w:r w:rsidRPr="00492CA8">
        <w:rPr>
          <w:rFonts w:ascii="Arial" w:hAnsi="Arial" w:cs="Arial"/>
        </w:rPr>
        <w:t>Поголовье сельскохозяйственных животных составляет: крупный рогатый скот -177  голов, из них коровы – 114 голов, свиньи - 90 гол., мелкий рогатый скот -  650 гол., лошадей – 2 гол., птицы - 400 гол., кроликов - 70 гол., нутрии – 20 голов.</w:t>
      </w:r>
      <w:proofErr w:type="gramEnd"/>
    </w:p>
    <w:p w:rsidR="00681CD2" w:rsidRPr="00492CA8" w:rsidRDefault="00681CD2" w:rsidP="00681CD2">
      <w:pPr>
        <w:spacing w:line="276" w:lineRule="auto"/>
        <w:ind w:firstLine="800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 xml:space="preserve">Территория земель  Оленьевского сельского  поселения составляет 218,0 га, в том числе пашня занимает 5901,7 га, с/х </w:t>
      </w:r>
      <w:proofErr w:type="spellStart"/>
      <w:r w:rsidRPr="00492CA8">
        <w:rPr>
          <w:rFonts w:ascii="Arial" w:hAnsi="Arial" w:cs="Arial"/>
        </w:rPr>
        <w:t>угодия</w:t>
      </w:r>
      <w:proofErr w:type="spellEnd"/>
      <w:r w:rsidRPr="00492CA8">
        <w:rPr>
          <w:rFonts w:ascii="Arial" w:hAnsi="Arial" w:cs="Arial"/>
        </w:rPr>
        <w:t xml:space="preserve"> – 9822,7 га.</w:t>
      </w:r>
    </w:p>
    <w:p w:rsidR="00681CD2" w:rsidRPr="00492CA8" w:rsidRDefault="00681CD2" w:rsidP="00681CD2">
      <w:pPr>
        <w:spacing w:line="276" w:lineRule="auto"/>
        <w:ind w:firstLine="800"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 xml:space="preserve">На территории поселения осуществляют свою хозяйственную деятельность 1 (один)  сельскохозяйственный производитель, который занимаются выращиванием  овощей </w:t>
      </w:r>
      <w:proofErr w:type="gramStart"/>
      <w:r w:rsidRPr="00492CA8">
        <w:rPr>
          <w:rFonts w:ascii="Arial" w:hAnsi="Arial" w:cs="Arial"/>
        </w:rPr>
        <w:t xml:space="preserve">( </w:t>
      </w:r>
      <w:proofErr w:type="gramEnd"/>
      <w:r w:rsidRPr="00492CA8">
        <w:rPr>
          <w:rFonts w:ascii="Arial" w:hAnsi="Arial" w:cs="Arial"/>
        </w:rPr>
        <w:t>томат, бахчевые).</w:t>
      </w:r>
    </w:p>
    <w:p w:rsidR="00681CD2" w:rsidRPr="00492CA8" w:rsidRDefault="00681CD2" w:rsidP="00681CD2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681CD2" w:rsidRPr="00492CA8" w:rsidRDefault="00681CD2" w:rsidP="00681CD2">
      <w:pPr>
        <w:pStyle w:val="2"/>
        <w:tabs>
          <w:tab w:val="left" w:pos="4365"/>
        </w:tabs>
        <w:spacing w:after="0"/>
        <w:ind w:firstLine="708"/>
        <w:jc w:val="both"/>
        <w:rPr>
          <w:rFonts w:ascii="Arial" w:hAnsi="Arial" w:cs="Arial"/>
          <w:b/>
        </w:rPr>
      </w:pPr>
      <w:r w:rsidRPr="00492CA8">
        <w:rPr>
          <w:rFonts w:ascii="Arial" w:hAnsi="Arial" w:cs="Arial"/>
        </w:rPr>
        <w:tab/>
      </w:r>
      <w:r w:rsidRPr="00492CA8">
        <w:rPr>
          <w:rFonts w:ascii="Arial" w:hAnsi="Arial" w:cs="Arial"/>
          <w:b/>
        </w:rPr>
        <w:t>Культура</w:t>
      </w:r>
    </w:p>
    <w:p w:rsidR="00681CD2" w:rsidRPr="00492CA8" w:rsidRDefault="00681CD2" w:rsidP="00681CD2">
      <w:pPr>
        <w:widowControl w:val="0"/>
        <w:ind w:firstLine="720"/>
        <w:contextualSpacing/>
        <w:jc w:val="both"/>
        <w:rPr>
          <w:rFonts w:ascii="Arial" w:hAnsi="Arial" w:cs="Arial"/>
        </w:rPr>
      </w:pPr>
      <w:r w:rsidRPr="00492CA8">
        <w:rPr>
          <w:rFonts w:ascii="Arial" w:hAnsi="Arial" w:cs="Arial"/>
        </w:rPr>
        <w:t xml:space="preserve">Сфера культуры с. </w:t>
      </w:r>
      <w:proofErr w:type="gramStart"/>
      <w:r w:rsidRPr="00492CA8">
        <w:rPr>
          <w:rFonts w:ascii="Arial" w:hAnsi="Arial" w:cs="Arial"/>
        </w:rPr>
        <w:t>Оленье</w:t>
      </w:r>
      <w:proofErr w:type="gramEnd"/>
      <w:r w:rsidRPr="00492CA8">
        <w:rPr>
          <w:rFonts w:ascii="Arial" w:hAnsi="Arial" w:cs="Arial"/>
        </w:rPr>
        <w:t xml:space="preserve"> является одной из важных составляющих социальной инфраструктуры. Ее состояние - один из ярких показателей качества жизни населения.</w:t>
      </w:r>
    </w:p>
    <w:p w:rsidR="00681CD2" w:rsidRPr="00492CA8" w:rsidRDefault="00681CD2" w:rsidP="00681CD2">
      <w:pPr>
        <w:pStyle w:val="a3"/>
        <w:spacing w:after="200" w:line="276" w:lineRule="auto"/>
        <w:ind w:left="0" w:firstLine="567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492CA8">
        <w:rPr>
          <w:rFonts w:ascii="Arial" w:hAnsi="Arial" w:cs="Arial"/>
          <w:shd w:val="clear" w:color="auto" w:fill="FFFFFF"/>
        </w:rPr>
        <w:lastRenderedPageBreak/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</w:t>
      </w:r>
      <w:r w:rsidRPr="00492CA8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681CD2" w:rsidRDefault="00681CD2" w:rsidP="00681CD2">
      <w:pPr>
        <w:widowControl w:val="0"/>
        <w:ind w:firstLine="720"/>
        <w:contextualSpacing/>
        <w:jc w:val="both"/>
        <w:rPr>
          <w:rFonts w:ascii="Arial" w:hAnsi="Arial" w:cs="Arial"/>
        </w:rPr>
      </w:pPr>
    </w:p>
    <w:p w:rsidR="00681CD2" w:rsidRDefault="00681CD2" w:rsidP="00681CD2">
      <w:pPr>
        <w:widowControl w:val="0"/>
        <w:spacing w:line="276" w:lineRule="auto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территории  Оленьевского сельского поселения расположены 2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два) объект культурного наследия регионального значения: братская могила и  бюст герою Советского Союза </w:t>
      </w:r>
      <w:proofErr w:type="spellStart"/>
      <w:r>
        <w:rPr>
          <w:rFonts w:ascii="Arial" w:hAnsi="Arial" w:cs="Arial"/>
        </w:rPr>
        <w:t>П.И.Янцева</w:t>
      </w:r>
      <w:proofErr w:type="spellEnd"/>
      <w:r>
        <w:rPr>
          <w:rFonts w:ascii="Arial" w:hAnsi="Arial" w:cs="Arial"/>
        </w:rPr>
        <w:t>.</w:t>
      </w:r>
    </w:p>
    <w:p w:rsidR="00681CD2" w:rsidRPr="00EF2C83" w:rsidRDefault="00681CD2" w:rsidP="00681CD2">
      <w:pPr>
        <w:ind w:firstLine="708"/>
        <w:jc w:val="both"/>
        <w:rPr>
          <w:rFonts w:ascii="Arial" w:hAnsi="Arial" w:cs="Arial"/>
          <w:lang w:eastAsia="ru-RU"/>
        </w:rPr>
      </w:pPr>
      <w:r w:rsidRPr="001B480E">
        <w:rPr>
          <w:rFonts w:ascii="Arial" w:hAnsi="Arial" w:cs="Arial"/>
          <w:lang w:eastAsia="ru-RU"/>
        </w:rPr>
        <w:t>.</w:t>
      </w:r>
    </w:p>
    <w:p w:rsidR="00681CD2" w:rsidRPr="00222774" w:rsidRDefault="00681CD2" w:rsidP="00681CD2">
      <w:pPr>
        <w:widowControl w:val="0"/>
        <w:tabs>
          <w:tab w:val="left" w:pos="4620"/>
        </w:tabs>
        <w:ind w:firstLine="720"/>
        <w:contextualSpacing/>
        <w:jc w:val="center"/>
        <w:rPr>
          <w:rFonts w:ascii="Arial" w:hAnsi="Arial" w:cs="Arial"/>
          <w:b/>
        </w:rPr>
      </w:pPr>
      <w:r w:rsidRPr="00222774">
        <w:rPr>
          <w:rFonts w:ascii="Arial" w:hAnsi="Arial" w:cs="Arial"/>
          <w:b/>
        </w:rPr>
        <w:t>Градостроительная деятельность</w:t>
      </w:r>
    </w:p>
    <w:p w:rsidR="00681CD2" w:rsidRDefault="00681CD2" w:rsidP="00681CD2">
      <w:pPr>
        <w:widowControl w:val="0"/>
        <w:ind w:firstLine="720"/>
        <w:contextualSpacing/>
        <w:jc w:val="both"/>
        <w:rPr>
          <w:rFonts w:ascii="Arial" w:hAnsi="Arial" w:cs="Arial"/>
        </w:rPr>
      </w:pPr>
    </w:p>
    <w:p w:rsidR="00681CD2" w:rsidRPr="0007159B" w:rsidRDefault="00681CD2" w:rsidP="00681CD2">
      <w:pPr>
        <w:pStyle w:val="ac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159B">
        <w:rPr>
          <w:rFonts w:ascii="Arial" w:hAnsi="Arial" w:cs="Arial"/>
          <w:sz w:val="24"/>
          <w:szCs w:val="24"/>
        </w:rPr>
        <w:t>Стратег</w:t>
      </w:r>
      <w:r>
        <w:rPr>
          <w:rFonts w:ascii="Arial" w:hAnsi="Arial" w:cs="Arial"/>
          <w:sz w:val="24"/>
          <w:szCs w:val="24"/>
        </w:rPr>
        <w:t>ический план развития Оленьевского</w:t>
      </w:r>
      <w:r w:rsidRPr="0007159B">
        <w:rPr>
          <w:rFonts w:ascii="Arial" w:hAnsi="Arial" w:cs="Arial"/>
          <w:sz w:val="24"/>
          <w:szCs w:val="24"/>
        </w:rPr>
        <w:t xml:space="preserve"> 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</w:t>
      </w:r>
      <w:r>
        <w:rPr>
          <w:rFonts w:ascii="Arial" w:hAnsi="Arial" w:cs="Arial"/>
          <w:sz w:val="24"/>
          <w:szCs w:val="24"/>
        </w:rPr>
        <w:t>альной инфраструктуры Оленьевского  сельского поселения Дубов</w:t>
      </w:r>
      <w:r w:rsidRPr="0007159B">
        <w:rPr>
          <w:rFonts w:ascii="Arial" w:hAnsi="Arial" w:cs="Arial"/>
          <w:sz w:val="24"/>
          <w:szCs w:val="24"/>
        </w:rPr>
        <w:t>ского муниципального района Волгоградской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681CD2" w:rsidRPr="0007159B" w:rsidRDefault="00681CD2" w:rsidP="00681CD2">
      <w:pPr>
        <w:pStyle w:val="ac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07159B">
        <w:rPr>
          <w:rFonts w:ascii="Arial" w:hAnsi="Arial" w:cs="Arial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81CD2" w:rsidRDefault="00681CD2" w:rsidP="00681CD2">
      <w:pPr>
        <w:pStyle w:val="ac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07159B">
        <w:rPr>
          <w:rFonts w:ascii="Arial" w:hAnsi="Arial" w:cs="Arial"/>
          <w:sz w:val="24"/>
          <w:szCs w:val="24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</w:t>
      </w:r>
      <w:r>
        <w:rPr>
          <w:rFonts w:ascii="Arial" w:hAnsi="Arial" w:cs="Arial"/>
          <w:sz w:val="24"/>
          <w:szCs w:val="24"/>
        </w:rPr>
        <w:t>оциального развития  поселения.</w:t>
      </w:r>
    </w:p>
    <w:p w:rsidR="00681CD2" w:rsidRPr="005F08DA" w:rsidRDefault="00681CD2" w:rsidP="00681CD2">
      <w:pPr>
        <w:jc w:val="both"/>
        <w:rPr>
          <w:i/>
        </w:rPr>
      </w:pPr>
    </w:p>
    <w:p w:rsidR="00681CD2" w:rsidRPr="001B480E" w:rsidRDefault="00681CD2" w:rsidP="00681CD2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1B480E">
        <w:rPr>
          <w:b/>
          <w:bCs/>
          <w:sz w:val="24"/>
          <w:szCs w:val="24"/>
        </w:rPr>
        <w:t>2.2. Технико-экономические параметры существующих объектов социальной инфраструктуры Оленьевского сельского поселения, сложившийся уровень обеспеченности населения поселения (городского округа) услугами в областях образования, здравоохранения, физической культуры и массового спорта и культуры</w:t>
      </w:r>
    </w:p>
    <w:p w:rsidR="00681CD2" w:rsidRDefault="00681CD2" w:rsidP="00681CD2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CD2" w:rsidRPr="001B480E" w:rsidRDefault="00681CD2" w:rsidP="00681CD2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</w:p>
    <w:p w:rsidR="00681CD2" w:rsidRPr="001B480E" w:rsidRDefault="00681CD2" w:rsidP="00681CD2">
      <w:pPr>
        <w:pStyle w:val="a8"/>
        <w:spacing w:before="0" w:beforeAutospacing="0" w:after="0" w:afterAutospacing="0"/>
        <w:jc w:val="center"/>
        <w:rPr>
          <w:rFonts w:ascii="Arial" w:hAnsi="Arial" w:cs="Arial"/>
        </w:rPr>
      </w:pPr>
      <w:r w:rsidRPr="001B480E">
        <w:rPr>
          <w:rFonts w:ascii="Arial" w:hAnsi="Arial" w:cs="Arial"/>
        </w:rPr>
        <w:t>2.2.1. Объекты образования.</w:t>
      </w:r>
    </w:p>
    <w:p w:rsidR="00681CD2" w:rsidRPr="001B480E" w:rsidRDefault="00681CD2" w:rsidP="00681CD2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  <w:spacing w:val="2"/>
          <w:sz w:val="22"/>
          <w:szCs w:val="22"/>
        </w:rPr>
      </w:pPr>
    </w:p>
    <w:p w:rsidR="00681CD2" w:rsidRPr="001B480E" w:rsidRDefault="00681CD2" w:rsidP="00681CD2">
      <w:pPr>
        <w:pStyle w:val="a3"/>
        <w:ind w:left="0"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3</w:t>
      </w:r>
      <w:r w:rsidRPr="001B480E">
        <w:rPr>
          <w:rFonts w:ascii="Arial" w:hAnsi="Arial" w:cs="Arial"/>
          <w:sz w:val="22"/>
          <w:szCs w:val="22"/>
        </w:rPr>
        <w:t xml:space="preserve"> </w:t>
      </w:r>
    </w:p>
    <w:p w:rsidR="00681CD2" w:rsidRPr="001B480E" w:rsidRDefault="00681CD2" w:rsidP="00681CD2">
      <w:pPr>
        <w:pStyle w:val="a3"/>
        <w:ind w:left="0" w:firstLine="567"/>
        <w:jc w:val="center"/>
        <w:rPr>
          <w:rFonts w:ascii="Arial" w:hAnsi="Arial" w:cs="Arial"/>
          <w:sz w:val="22"/>
          <w:szCs w:val="22"/>
        </w:rPr>
      </w:pPr>
      <w:r w:rsidRPr="001B480E">
        <w:rPr>
          <w:rFonts w:ascii="Arial" w:hAnsi="Arial" w:cs="Arial"/>
          <w:sz w:val="22"/>
          <w:szCs w:val="22"/>
        </w:rPr>
        <w:t>Общеобразовательные учреждения</w:t>
      </w:r>
    </w:p>
    <w:p w:rsidR="00681CD2" w:rsidRPr="001B480E" w:rsidRDefault="00681CD2" w:rsidP="00681CD2">
      <w:pPr>
        <w:pStyle w:val="a3"/>
        <w:ind w:left="0" w:firstLine="567"/>
        <w:jc w:val="center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993"/>
        <w:gridCol w:w="1134"/>
        <w:gridCol w:w="1134"/>
        <w:gridCol w:w="1275"/>
      </w:tblGrid>
      <w:tr w:rsidR="00681CD2" w:rsidRPr="001B480E" w:rsidTr="00681CD2">
        <w:tc>
          <w:tcPr>
            <w:tcW w:w="568" w:type="dxa"/>
            <w:shd w:val="clear" w:color="auto" w:fill="auto"/>
          </w:tcPr>
          <w:p w:rsidR="00681CD2" w:rsidRPr="001B480E" w:rsidRDefault="00681CD2" w:rsidP="00681CD2">
            <w:pPr>
              <w:pStyle w:val="a3"/>
              <w:ind w:left="0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1B480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1B480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993" w:type="dxa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Кол-во персонала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Проектная мощность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1B480E">
              <w:rPr>
                <w:rFonts w:ascii="Arial" w:hAnsi="Arial" w:cs="Arial"/>
                <w:sz w:val="22"/>
                <w:szCs w:val="22"/>
              </w:rPr>
              <w:t>Фактичес</w:t>
            </w:r>
            <w:proofErr w:type="spellEnd"/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 xml:space="preserve">кое </w:t>
            </w:r>
            <w:proofErr w:type="spellStart"/>
            <w:r w:rsidRPr="001B480E">
              <w:rPr>
                <w:rFonts w:ascii="Arial" w:hAnsi="Arial" w:cs="Arial"/>
                <w:sz w:val="22"/>
                <w:szCs w:val="22"/>
              </w:rPr>
              <w:t>посеще</w:t>
            </w:r>
            <w:proofErr w:type="spellEnd"/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1B480E">
              <w:rPr>
                <w:rFonts w:ascii="Arial" w:hAnsi="Arial" w:cs="Arial"/>
                <w:sz w:val="22"/>
                <w:szCs w:val="22"/>
              </w:rPr>
              <w:lastRenderedPageBreak/>
              <w:t>ние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lastRenderedPageBreak/>
              <w:t>Резерв/дефицит мест</w:t>
            </w:r>
          </w:p>
        </w:tc>
      </w:tr>
      <w:tr w:rsidR="00681CD2" w:rsidRPr="001B480E" w:rsidTr="00681CD2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81CD2" w:rsidRPr="001B480E" w:rsidRDefault="00681CD2" w:rsidP="00681CD2">
            <w:pPr>
              <w:contextualSpacing/>
              <w:jc w:val="both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 xml:space="preserve">МКОУ </w:t>
            </w:r>
            <w:proofErr w:type="spellStart"/>
            <w:r w:rsidRPr="001B480E">
              <w:rPr>
                <w:rFonts w:ascii="Arial" w:hAnsi="Arial" w:cs="Arial"/>
                <w:sz w:val="22"/>
                <w:szCs w:val="22"/>
              </w:rPr>
              <w:t>Оленьевская</w:t>
            </w:r>
            <w:proofErr w:type="spellEnd"/>
            <w:r w:rsidRPr="001B480E">
              <w:rPr>
                <w:rFonts w:ascii="Arial" w:hAnsi="Arial" w:cs="Arial"/>
                <w:sz w:val="22"/>
                <w:szCs w:val="22"/>
              </w:rPr>
              <w:t xml:space="preserve"> 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Волгоградская область</w:t>
            </w:r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Дубовский район</w:t>
            </w:r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с. Оленье</w:t>
            </w:r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ул. Магистральная,9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hAnsi="Arial" w:cs="Arial"/>
                <w:lang w:eastAsia="en-US"/>
              </w:rPr>
            </w:pPr>
            <w:r w:rsidRPr="001B480E">
              <w:rPr>
                <w:rFonts w:ascii="Arial" w:hAnsi="Arial" w:cs="Arial"/>
                <w:sz w:val="22"/>
                <w:szCs w:val="22"/>
                <w:lang w:eastAsia="en-US"/>
              </w:rPr>
              <w:t>87</w:t>
            </w:r>
          </w:p>
        </w:tc>
      </w:tr>
    </w:tbl>
    <w:p w:rsidR="00681CD2" w:rsidRPr="001B480E" w:rsidRDefault="00681CD2" w:rsidP="00681CD2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</w:p>
    <w:p w:rsidR="00681CD2" w:rsidRPr="001B480E" w:rsidRDefault="00681CD2" w:rsidP="00681CD2">
      <w:pPr>
        <w:pStyle w:val="a3"/>
        <w:ind w:left="0"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4</w:t>
      </w:r>
      <w:r w:rsidRPr="001B480E">
        <w:rPr>
          <w:rFonts w:ascii="Arial" w:hAnsi="Arial" w:cs="Arial"/>
          <w:sz w:val="22"/>
          <w:szCs w:val="22"/>
        </w:rPr>
        <w:t xml:space="preserve"> </w:t>
      </w:r>
    </w:p>
    <w:p w:rsidR="00681CD2" w:rsidRPr="001B480E" w:rsidRDefault="00681CD2" w:rsidP="00681CD2">
      <w:pPr>
        <w:pStyle w:val="a3"/>
        <w:ind w:left="0" w:firstLine="567"/>
        <w:jc w:val="center"/>
        <w:rPr>
          <w:rFonts w:ascii="Arial" w:hAnsi="Arial" w:cs="Arial"/>
          <w:sz w:val="22"/>
          <w:szCs w:val="22"/>
        </w:rPr>
      </w:pPr>
      <w:r w:rsidRPr="001B480E">
        <w:rPr>
          <w:rFonts w:ascii="Arial" w:hAnsi="Arial" w:cs="Arial"/>
          <w:sz w:val="22"/>
          <w:szCs w:val="22"/>
        </w:rPr>
        <w:t xml:space="preserve"> Детские дошкольные учреждения</w:t>
      </w:r>
    </w:p>
    <w:p w:rsidR="00681CD2" w:rsidRPr="001B480E" w:rsidRDefault="00681CD2" w:rsidP="00681CD2">
      <w:pPr>
        <w:pStyle w:val="a3"/>
        <w:ind w:left="0" w:firstLine="567"/>
        <w:jc w:val="center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993"/>
        <w:gridCol w:w="1134"/>
        <w:gridCol w:w="1134"/>
        <w:gridCol w:w="1275"/>
      </w:tblGrid>
      <w:tr w:rsidR="00681CD2" w:rsidRPr="001B480E" w:rsidTr="00681CD2">
        <w:tc>
          <w:tcPr>
            <w:tcW w:w="567" w:type="dxa"/>
            <w:shd w:val="clear" w:color="auto" w:fill="auto"/>
          </w:tcPr>
          <w:p w:rsidR="00681CD2" w:rsidRPr="001B480E" w:rsidRDefault="00681CD2" w:rsidP="00681CD2">
            <w:pPr>
              <w:pStyle w:val="a3"/>
              <w:ind w:left="0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1B480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1B480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993" w:type="dxa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 xml:space="preserve">Кол-во </w:t>
            </w:r>
            <w:proofErr w:type="gramStart"/>
            <w:r w:rsidRPr="001B480E">
              <w:rPr>
                <w:rFonts w:ascii="Arial" w:hAnsi="Arial" w:cs="Arial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Проектная мощность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1B480E">
              <w:rPr>
                <w:rFonts w:ascii="Arial" w:hAnsi="Arial" w:cs="Arial"/>
                <w:sz w:val="22"/>
                <w:szCs w:val="22"/>
              </w:rPr>
              <w:t>Фактичес</w:t>
            </w:r>
            <w:proofErr w:type="spellEnd"/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 xml:space="preserve">кое </w:t>
            </w:r>
            <w:proofErr w:type="spellStart"/>
            <w:r w:rsidRPr="001B480E">
              <w:rPr>
                <w:rFonts w:ascii="Arial" w:hAnsi="Arial" w:cs="Arial"/>
                <w:sz w:val="22"/>
                <w:szCs w:val="22"/>
              </w:rPr>
              <w:t>посеще</w:t>
            </w:r>
            <w:proofErr w:type="spellEnd"/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1B480E">
              <w:rPr>
                <w:rFonts w:ascii="Arial" w:hAnsi="Arial" w:cs="Arial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Резерв/дефицит мест</w:t>
            </w:r>
          </w:p>
        </w:tc>
      </w:tr>
      <w:tr w:rsidR="00681CD2" w:rsidRPr="001B480E" w:rsidTr="00681CD2">
        <w:tc>
          <w:tcPr>
            <w:tcW w:w="567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1CD2" w:rsidRPr="001B480E" w:rsidRDefault="00681CD2" w:rsidP="00681CD2">
            <w:pPr>
              <w:contextualSpacing/>
              <w:rPr>
                <w:rFonts w:ascii="Arial" w:hAnsi="Arial" w:cs="Arial"/>
                <w:color w:val="000000"/>
              </w:rPr>
            </w:pPr>
            <w:r w:rsidRPr="001B480E">
              <w:rPr>
                <w:rFonts w:ascii="Arial" w:hAnsi="Arial" w:cs="Arial"/>
                <w:color w:val="000000"/>
                <w:sz w:val="22"/>
                <w:szCs w:val="22"/>
              </w:rPr>
              <w:t>Структурное подразделение</w:t>
            </w:r>
          </w:p>
          <w:p w:rsidR="00681CD2" w:rsidRPr="001B480E" w:rsidRDefault="00681CD2" w:rsidP="00681CD2">
            <w:pPr>
              <w:contextualSpacing/>
              <w:rPr>
                <w:rFonts w:ascii="Arial" w:hAnsi="Arial" w:cs="Arial"/>
                <w:color w:val="000000"/>
              </w:rPr>
            </w:pPr>
            <w:r w:rsidRPr="001B480E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proofErr w:type="spellStart"/>
            <w:r w:rsidRPr="001B480E">
              <w:rPr>
                <w:rFonts w:ascii="Arial" w:hAnsi="Arial" w:cs="Arial"/>
                <w:color w:val="000000"/>
                <w:sz w:val="22"/>
                <w:szCs w:val="22"/>
              </w:rPr>
              <w:t>Оленьевский</w:t>
            </w:r>
            <w:proofErr w:type="spellEnd"/>
            <w:r w:rsidRPr="001B480E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детский сад»</w:t>
            </w:r>
          </w:p>
          <w:p w:rsidR="00681CD2" w:rsidRPr="001B480E" w:rsidRDefault="00681CD2" w:rsidP="00681CD2">
            <w:pPr>
              <w:contextualSpacing/>
              <w:rPr>
                <w:rFonts w:ascii="Arial" w:hAnsi="Arial" w:cs="Arial"/>
                <w:color w:val="000000"/>
              </w:rPr>
            </w:pPr>
            <w:r w:rsidRPr="001B480E">
              <w:rPr>
                <w:rFonts w:ascii="Arial" w:hAnsi="Arial" w:cs="Arial"/>
                <w:color w:val="000000"/>
                <w:sz w:val="22"/>
                <w:szCs w:val="22"/>
              </w:rPr>
              <w:t xml:space="preserve">МКОУ </w:t>
            </w:r>
            <w:proofErr w:type="spellStart"/>
            <w:r w:rsidRPr="001B480E">
              <w:rPr>
                <w:rFonts w:ascii="Arial" w:hAnsi="Arial" w:cs="Arial"/>
                <w:color w:val="000000"/>
                <w:sz w:val="22"/>
                <w:szCs w:val="22"/>
              </w:rPr>
              <w:t>Оленьевская</w:t>
            </w:r>
            <w:proofErr w:type="spellEnd"/>
            <w:r w:rsidRPr="001B480E">
              <w:rPr>
                <w:rFonts w:ascii="Arial" w:hAnsi="Arial" w:cs="Arial"/>
                <w:color w:val="000000"/>
                <w:sz w:val="22"/>
                <w:szCs w:val="22"/>
              </w:rPr>
              <w:t xml:space="preserve"> СШ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Волгоградская область</w:t>
            </w:r>
          </w:p>
          <w:p w:rsidR="00681CD2" w:rsidRPr="001B480E" w:rsidRDefault="00681CD2" w:rsidP="00681CD2">
            <w:pPr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Дубовский район</w:t>
            </w:r>
          </w:p>
          <w:p w:rsidR="00681CD2" w:rsidRPr="001B480E" w:rsidRDefault="00681CD2" w:rsidP="00681CD2">
            <w:pPr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 xml:space="preserve">с. Оленье </w:t>
            </w:r>
          </w:p>
          <w:p w:rsidR="00681CD2" w:rsidRPr="001B480E" w:rsidRDefault="00681CD2" w:rsidP="00681CD2">
            <w:pPr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ул. Центральная,11</w:t>
            </w:r>
          </w:p>
        </w:tc>
        <w:tc>
          <w:tcPr>
            <w:tcW w:w="993" w:type="dxa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hAnsi="Arial" w:cs="Arial"/>
                <w:lang w:eastAsia="en-US"/>
              </w:rPr>
            </w:pPr>
            <w:r w:rsidRPr="001B480E">
              <w:rPr>
                <w:rFonts w:ascii="Arial" w:hAnsi="Arial" w:cs="Arial"/>
                <w:sz w:val="22"/>
                <w:szCs w:val="22"/>
                <w:lang w:eastAsia="en-US"/>
              </w:rPr>
              <w:t>46</w:t>
            </w:r>
          </w:p>
        </w:tc>
      </w:tr>
    </w:tbl>
    <w:p w:rsidR="00681CD2" w:rsidRPr="00480742" w:rsidRDefault="00681CD2" w:rsidP="00681CD2">
      <w:pPr>
        <w:pStyle w:val="a3"/>
        <w:tabs>
          <w:tab w:val="center" w:pos="8133"/>
          <w:tab w:val="left" w:pos="12603"/>
        </w:tabs>
        <w:ind w:left="0" w:firstLine="567"/>
        <w:jc w:val="center"/>
      </w:pPr>
    </w:p>
    <w:p w:rsidR="00681CD2" w:rsidRDefault="00681CD2" w:rsidP="00681CD2">
      <w:pPr>
        <w:ind w:firstLine="708"/>
        <w:jc w:val="both"/>
        <w:rPr>
          <w:lang w:eastAsia="ru-RU"/>
        </w:rPr>
      </w:pPr>
    </w:p>
    <w:p w:rsidR="00681CD2" w:rsidRPr="001B480E" w:rsidRDefault="00681CD2" w:rsidP="00681CD2">
      <w:pPr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 w:rsidRPr="001B480E">
        <w:rPr>
          <w:rFonts w:ascii="Arial" w:hAnsi="Arial" w:cs="Arial"/>
          <w:lang w:eastAsia="ru-RU"/>
        </w:rPr>
        <w:t>В целом, обеспеченность постоянного населения на территории Оленьевского сельского поселения учреждениями образования является достаточной.</w:t>
      </w:r>
    </w:p>
    <w:p w:rsidR="00681CD2" w:rsidRPr="001B480E" w:rsidRDefault="00681CD2" w:rsidP="00681CD2">
      <w:pPr>
        <w:suppressAutoHyphens w:val="0"/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У</w:t>
      </w:r>
      <w:r w:rsidRPr="001B480E">
        <w:rPr>
          <w:rFonts w:ascii="Arial" w:hAnsi="Arial" w:cs="Arial"/>
          <w:lang w:eastAsia="ru-RU"/>
        </w:rPr>
        <w:t>читывая тенденцию к стабильному повышению рождаемости, удобному географическому месторасположению, будет лишь возрастать.</w:t>
      </w:r>
    </w:p>
    <w:p w:rsidR="00681CD2" w:rsidRPr="001B480E" w:rsidRDefault="00681CD2" w:rsidP="00681CD2">
      <w:pPr>
        <w:suppressAutoHyphens w:val="0"/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 w:rsidRPr="001B480E">
        <w:rPr>
          <w:rFonts w:ascii="Arial" w:hAnsi="Arial" w:cs="Arial"/>
          <w:lang w:eastAsia="ru-RU"/>
        </w:rPr>
        <w:t>Материально-техническое состояние зданий дошкольных учреждений показывает необходимость дальнейшего наращивания объемов работ по приведению материальной базы детских садов в соответствие с государственными требованиями и введению в действие новых мощностей.</w:t>
      </w:r>
    </w:p>
    <w:p w:rsidR="00681CD2" w:rsidRDefault="00681CD2" w:rsidP="00681CD2">
      <w:pPr>
        <w:spacing w:line="240" w:lineRule="exact"/>
        <w:jc w:val="both"/>
        <w:rPr>
          <w:b/>
          <w:i/>
        </w:rPr>
      </w:pPr>
      <w:r>
        <w:rPr>
          <w:color w:val="000000"/>
          <w:spacing w:val="2"/>
          <w:sz w:val="28"/>
          <w:szCs w:val="28"/>
        </w:rPr>
        <w:t>___________________________________________________________________</w:t>
      </w:r>
      <w:r>
        <w:rPr>
          <w:b/>
          <w:i/>
        </w:rPr>
        <w:t xml:space="preserve"> </w:t>
      </w:r>
    </w:p>
    <w:p w:rsidR="00681CD2" w:rsidRDefault="00681CD2" w:rsidP="00681CD2">
      <w:pPr>
        <w:rPr>
          <w:rFonts w:ascii="Arial" w:hAnsi="Arial" w:cs="Arial"/>
        </w:rPr>
      </w:pPr>
    </w:p>
    <w:p w:rsidR="00681CD2" w:rsidRPr="001B480E" w:rsidRDefault="00681CD2" w:rsidP="00681CD2">
      <w:pPr>
        <w:jc w:val="center"/>
        <w:rPr>
          <w:rFonts w:ascii="Arial" w:hAnsi="Arial" w:cs="Arial"/>
        </w:rPr>
      </w:pPr>
      <w:r w:rsidRPr="001B480E">
        <w:rPr>
          <w:rFonts w:ascii="Arial" w:hAnsi="Arial" w:cs="Arial"/>
        </w:rPr>
        <w:t>2.2.2. Объекты здравоохранения</w:t>
      </w:r>
    </w:p>
    <w:p w:rsidR="00681CD2" w:rsidRDefault="00681CD2" w:rsidP="00681CD2">
      <w:pPr>
        <w:tabs>
          <w:tab w:val="left" w:pos="2715"/>
        </w:tabs>
        <w:jc w:val="center"/>
      </w:pPr>
    </w:p>
    <w:p w:rsidR="00681CD2" w:rsidRDefault="00681CD2" w:rsidP="00681CD2">
      <w:pPr>
        <w:tabs>
          <w:tab w:val="left" w:pos="2715"/>
        </w:tabs>
        <w:jc w:val="center"/>
      </w:pPr>
    </w:p>
    <w:p w:rsidR="00681CD2" w:rsidRPr="00EF2C83" w:rsidRDefault="00681CD2" w:rsidP="00681CD2">
      <w:pPr>
        <w:tabs>
          <w:tab w:val="left" w:pos="2715"/>
        </w:tabs>
        <w:jc w:val="right"/>
        <w:rPr>
          <w:rFonts w:ascii="Arial" w:hAnsi="Arial" w:cs="Arial"/>
          <w:sz w:val="22"/>
          <w:szCs w:val="22"/>
        </w:rPr>
      </w:pPr>
      <w:r w:rsidRPr="00EF2C83">
        <w:rPr>
          <w:rFonts w:ascii="Arial" w:hAnsi="Arial" w:cs="Arial"/>
          <w:sz w:val="22"/>
          <w:szCs w:val="22"/>
        </w:rPr>
        <w:t>Таблица 5</w:t>
      </w:r>
    </w:p>
    <w:p w:rsidR="00681CD2" w:rsidRPr="001B480E" w:rsidRDefault="00681CD2" w:rsidP="00681CD2">
      <w:pPr>
        <w:tabs>
          <w:tab w:val="left" w:pos="2715"/>
          <w:tab w:val="left" w:pos="4305"/>
        </w:tabs>
        <w:jc w:val="center"/>
        <w:rPr>
          <w:rFonts w:ascii="Arial" w:hAnsi="Arial" w:cs="Arial"/>
        </w:rPr>
      </w:pPr>
      <w:r w:rsidRPr="001B480E">
        <w:rPr>
          <w:rFonts w:ascii="Arial" w:hAnsi="Arial" w:cs="Arial"/>
        </w:rPr>
        <w:t>Существующие объекты  здравоохранения</w:t>
      </w:r>
    </w:p>
    <w:p w:rsidR="00681CD2" w:rsidRPr="001B480E" w:rsidRDefault="00681CD2" w:rsidP="00681CD2">
      <w:pPr>
        <w:tabs>
          <w:tab w:val="left" w:pos="2715"/>
          <w:tab w:val="left" w:pos="4305"/>
        </w:tabs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400"/>
        <w:gridCol w:w="2541"/>
        <w:gridCol w:w="1307"/>
        <w:gridCol w:w="1418"/>
        <w:gridCol w:w="1409"/>
      </w:tblGrid>
      <w:tr w:rsidR="00681CD2" w:rsidRPr="001B480E" w:rsidTr="00681CD2">
        <w:tc>
          <w:tcPr>
            <w:tcW w:w="709" w:type="dxa"/>
            <w:vMerge w:val="restart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275" w:type="dxa"/>
            <w:vMerge w:val="restart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Число мед</w:t>
            </w:r>
            <w:proofErr w:type="gramStart"/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proofErr w:type="gramEnd"/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ерсонала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Показатель</w:t>
            </w:r>
          </w:p>
        </w:tc>
      </w:tr>
      <w:tr w:rsidR="00681CD2" w:rsidRPr="001B480E" w:rsidTr="00681CD2">
        <w:tc>
          <w:tcPr>
            <w:tcW w:w="709" w:type="dxa"/>
            <w:vMerge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Посещений </w:t>
            </w:r>
          </w:p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(в день)</w:t>
            </w:r>
          </w:p>
        </w:tc>
        <w:tc>
          <w:tcPr>
            <w:tcW w:w="1417" w:type="dxa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Число коек</w:t>
            </w:r>
          </w:p>
        </w:tc>
      </w:tr>
      <w:tr w:rsidR="00681CD2" w:rsidRPr="001B480E" w:rsidTr="00681CD2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1CD2" w:rsidRPr="001B480E" w:rsidRDefault="00681CD2" w:rsidP="00681CD2">
            <w:pPr>
              <w:contextualSpacing/>
              <w:rPr>
                <w:rFonts w:ascii="Arial" w:hAnsi="Arial" w:cs="Arial"/>
                <w:color w:val="000000"/>
              </w:rPr>
            </w:pPr>
            <w:r w:rsidRPr="001B480E">
              <w:rPr>
                <w:rFonts w:ascii="Arial" w:hAnsi="Arial" w:cs="Arial"/>
                <w:color w:val="000000"/>
                <w:sz w:val="22"/>
                <w:szCs w:val="22"/>
              </w:rPr>
              <w:t>Фельдшерско-акушерский пункт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Волгоградская область</w:t>
            </w:r>
          </w:p>
          <w:p w:rsidR="00681CD2" w:rsidRPr="001B480E" w:rsidRDefault="00681CD2" w:rsidP="00681CD2">
            <w:pPr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Дубовский район</w:t>
            </w:r>
          </w:p>
          <w:p w:rsidR="00681CD2" w:rsidRPr="001B480E" w:rsidRDefault="00681CD2" w:rsidP="00681CD2">
            <w:pPr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 xml:space="preserve">с. Оленье </w:t>
            </w:r>
          </w:p>
          <w:p w:rsidR="00681CD2" w:rsidRDefault="00681CD2" w:rsidP="00681CD2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ул. Центральная,9</w:t>
            </w:r>
          </w:p>
          <w:p w:rsidR="00681CD2" w:rsidRPr="001B480E" w:rsidRDefault="00681CD2" w:rsidP="00681CD2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681CD2" w:rsidRPr="00480742" w:rsidRDefault="00681CD2" w:rsidP="00681CD2">
      <w:pPr>
        <w:shd w:val="clear" w:color="auto" w:fill="FFFFFF"/>
        <w:outlineLvl w:val="2"/>
        <w:rPr>
          <w:color w:val="444444"/>
        </w:rPr>
      </w:pPr>
    </w:p>
    <w:p w:rsidR="00681CD2" w:rsidRDefault="00681CD2" w:rsidP="00681CD2">
      <w:pPr>
        <w:spacing w:line="276" w:lineRule="auto"/>
        <w:ind w:firstLine="708"/>
        <w:jc w:val="both"/>
        <w:rPr>
          <w:rFonts w:ascii="Arial" w:hAnsi="Arial" w:cs="Arial"/>
          <w:lang w:eastAsia="ru-RU"/>
        </w:rPr>
      </w:pPr>
    </w:p>
    <w:p w:rsidR="00681CD2" w:rsidRDefault="00681CD2" w:rsidP="00681CD2">
      <w:pPr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 w:rsidRPr="001B480E">
        <w:rPr>
          <w:rFonts w:ascii="Arial" w:hAnsi="Arial" w:cs="Arial"/>
          <w:lang w:eastAsia="ru-RU"/>
        </w:rPr>
        <w:t>В целом, обеспеченность постоянного населения на территории Оленьевского сельского поселения  медицинскими учреждениями является достаточной.</w:t>
      </w:r>
    </w:p>
    <w:p w:rsidR="00681CD2" w:rsidRDefault="00681CD2" w:rsidP="00681CD2">
      <w:pPr>
        <w:jc w:val="center"/>
        <w:rPr>
          <w:rFonts w:ascii="Arial" w:hAnsi="Arial" w:cs="Arial"/>
        </w:rPr>
      </w:pPr>
    </w:p>
    <w:p w:rsidR="00681CD2" w:rsidRDefault="00681CD2" w:rsidP="00681CD2">
      <w:pPr>
        <w:jc w:val="center"/>
        <w:rPr>
          <w:rFonts w:ascii="Arial" w:hAnsi="Arial" w:cs="Arial"/>
        </w:rPr>
      </w:pPr>
    </w:p>
    <w:p w:rsidR="00681CD2" w:rsidRPr="001B480E" w:rsidRDefault="00681CD2" w:rsidP="00681CD2">
      <w:pPr>
        <w:jc w:val="center"/>
        <w:rPr>
          <w:rFonts w:ascii="Arial" w:hAnsi="Arial" w:cs="Arial"/>
        </w:rPr>
      </w:pPr>
      <w:r w:rsidRPr="001B480E">
        <w:rPr>
          <w:rFonts w:ascii="Arial" w:hAnsi="Arial" w:cs="Arial"/>
        </w:rPr>
        <w:t>2.2.3. Объекты физической культуры и массового спорта.</w:t>
      </w:r>
    </w:p>
    <w:p w:rsidR="00681CD2" w:rsidRPr="00980DB5" w:rsidRDefault="00681CD2" w:rsidP="00681CD2">
      <w:pPr>
        <w:jc w:val="both"/>
        <w:rPr>
          <w:i/>
          <w:color w:val="000000"/>
          <w:spacing w:val="2"/>
        </w:rPr>
      </w:pPr>
    </w:p>
    <w:p w:rsidR="00681CD2" w:rsidRDefault="00681CD2" w:rsidP="00681CD2">
      <w:pPr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Таблица 6</w:t>
      </w:r>
    </w:p>
    <w:p w:rsidR="00681CD2" w:rsidRPr="001B480E" w:rsidRDefault="00681CD2" w:rsidP="00681CD2">
      <w:pPr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</w:p>
    <w:p w:rsidR="00681CD2" w:rsidRPr="001B480E" w:rsidRDefault="00681CD2" w:rsidP="00681CD2">
      <w:pPr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1B480E">
        <w:rPr>
          <w:rFonts w:ascii="Arial" w:hAnsi="Arial" w:cs="Arial"/>
          <w:color w:val="000000"/>
          <w:sz w:val="22"/>
          <w:szCs w:val="22"/>
        </w:rPr>
        <w:t xml:space="preserve"> Существующие объекты физической культуры и массового спорта</w:t>
      </w:r>
    </w:p>
    <w:p w:rsidR="00681CD2" w:rsidRPr="001B480E" w:rsidRDefault="00681CD2" w:rsidP="00681CD2">
      <w:pPr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514"/>
        <w:gridCol w:w="4382"/>
        <w:gridCol w:w="1405"/>
      </w:tblGrid>
      <w:tr w:rsidR="00681CD2" w:rsidRPr="001B480E" w:rsidTr="00681CD2">
        <w:tc>
          <w:tcPr>
            <w:tcW w:w="554" w:type="dxa"/>
            <w:shd w:val="clear" w:color="auto" w:fill="auto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23" w:type="dxa"/>
            <w:shd w:val="clear" w:color="auto" w:fill="auto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4395" w:type="dxa"/>
            <w:shd w:val="clear" w:color="auto" w:fill="auto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275" w:type="dxa"/>
            <w:shd w:val="clear" w:color="auto" w:fill="auto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Показатель  </w:t>
            </w:r>
          </w:p>
        </w:tc>
      </w:tr>
      <w:tr w:rsidR="00681CD2" w:rsidRPr="001B480E" w:rsidTr="00681CD2">
        <w:trPr>
          <w:trHeight w:val="377"/>
        </w:trPr>
        <w:tc>
          <w:tcPr>
            <w:tcW w:w="554" w:type="dxa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681CD2" w:rsidRPr="001B480E" w:rsidRDefault="00681CD2" w:rsidP="00681CD2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Спортивный зал в помещении МКУК </w:t>
            </w:r>
            <w:proofErr w:type="spellStart"/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Оленьевская</w:t>
            </w:r>
            <w:proofErr w:type="spellEnd"/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СШ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Волгоградская область</w:t>
            </w:r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Дубовский район</w:t>
            </w:r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с. Оленье</w:t>
            </w:r>
          </w:p>
          <w:p w:rsidR="00681CD2" w:rsidRPr="001B480E" w:rsidRDefault="00681CD2" w:rsidP="00681CD2">
            <w:pPr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ул. Магистральная,9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vertAlign w:val="superscript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</w:t>
            </w: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= 148 м</w:t>
            </w:r>
            <w:r w:rsidRPr="00EF2C83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681CD2" w:rsidRPr="001B480E" w:rsidTr="00681CD2">
        <w:trPr>
          <w:trHeight w:val="425"/>
        </w:trPr>
        <w:tc>
          <w:tcPr>
            <w:tcW w:w="554" w:type="dxa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681CD2" w:rsidRPr="001B480E" w:rsidRDefault="00681CD2" w:rsidP="00681CD2">
            <w:pPr>
              <w:rPr>
                <w:rFonts w:ascii="Arial" w:eastAsia="Calibri" w:hAnsi="Arial" w:cs="Arial"/>
                <w:lang w:eastAsia="en-US"/>
              </w:rPr>
            </w:pPr>
            <w:r w:rsidRPr="001B48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Спортивное поле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Волгоградская область</w:t>
            </w:r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Дубовский район</w:t>
            </w:r>
          </w:p>
          <w:p w:rsidR="00681CD2" w:rsidRPr="001B480E" w:rsidRDefault="00681CD2" w:rsidP="00681CD2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с. Оленье</w:t>
            </w:r>
          </w:p>
          <w:p w:rsidR="00681CD2" w:rsidRPr="001B480E" w:rsidRDefault="00681CD2" w:rsidP="00681CD2">
            <w:pPr>
              <w:jc w:val="center"/>
              <w:rPr>
                <w:rFonts w:ascii="Arial" w:hAnsi="Arial" w:cs="Arial"/>
              </w:rPr>
            </w:pPr>
            <w:r w:rsidRPr="001B480E">
              <w:rPr>
                <w:rFonts w:ascii="Arial" w:hAnsi="Arial" w:cs="Arial"/>
                <w:sz w:val="22"/>
                <w:szCs w:val="22"/>
              </w:rPr>
              <w:t>пер. Спортивный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1CD2" w:rsidRPr="001B480E" w:rsidRDefault="00681CD2" w:rsidP="00681CD2">
            <w:pPr>
              <w:jc w:val="center"/>
              <w:rPr>
                <w:rFonts w:ascii="Arial" w:eastAsia="Calibri" w:hAnsi="Arial" w:cs="Arial"/>
                <w:color w:val="C00000"/>
                <w:vertAlign w:val="superscript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= 16800</w:t>
            </w: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</w:t>
            </w:r>
            <w:r w:rsidRPr="00EF2C83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</w:tbl>
    <w:p w:rsidR="00681CD2" w:rsidRDefault="00681CD2" w:rsidP="00681CD2">
      <w:pPr>
        <w:ind w:firstLine="708"/>
        <w:jc w:val="both"/>
        <w:rPr>
          <w:lang w:eastAsia="ru-RU"/>
        </w:rPr>
      </w:pPr>
    </w:p>
    <w:p w:rsidR="00681CD2" w:rsidRPr="001B480E" w:rsidRDefault="00681CD2" w:rsidP="00681CD2">
      <w:pPr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 w:rsidRPr="001B480E">
        <w:rPr>
          <w:rFonts w:ascii="Arial" w:hAnsi="Arial" w:cs="Arial"/>
          <w:lang w:eastAsia="ru-RU"/>
        </w:rPr>
        <w:t xml:space="preserve">В целом, обеспеченность постоянного населения на территории Оленьевского сельского поселения объектами </w:t>
      </w:r>
      <w:r w:rsidRPr="001B480E">
        <w:rPr>
          <w:rFonts w:ascii="Arial" w:hAnsi="Arial" w:cs="Arial"/>
        </w:rPr>
        <w:t>физической культуры и массового спорта</w:t>
      </w:r>
      <w:r w:rsidRPr="001B480E">
        <w:rPr>
          <w:rFonts w:ascii="Arial" w:hAnsi="Arial" w:cs="Arial"/>
          <w:lang w:eastAsia="ru-RU"/>
        </w:rPr>
        <w:t xml:space="preserve"> является не достаточной. Имеется потр</w:t>
      </w:r>
      <w:r>
        <w:rPr>
          <w:rFonts w:ascii="Arial" w:hAnsi="Arial" w:cs="Arial"/>
          <w:lang w:eastAsia="ru-RU"/>
        </w:rPr>
        <w:t xml:space="preserve">ебность в обустройстве </w:t>
      </w:r>
      <w:proofErr w:type="spellStart"/>
      <w:r>
        <w:rPr>
          <w:rFonts w:ascii="Arial" w:hAnsi="Arial" w:cs="Arial"/>
          <w:lang w:eastAsia="ru-RU"/>
        </w:rPr>
        <w:t>воркаута</w:t>
      </w:r>
      <w:proofErr w:type="spellEnd"/>
      <w:r>
        <w:rPr>
          <w:rFonts w:ascii="Arial" w:hAnsi="Arial" w:cs="Arial"/>
          <w:lang w:eastAsia="ru-RU"/>
        </w:rPr>
        <w:t xml:space="preserve"> и мини спортивной площадки.</w:t>
      </w:r>
    </w:p>
    <w:p w:rsidR="00681CD2" w:rsidRDefault="00681CD2" w:rsidP="00681CD2">
      <w:pPr>
        <w:ind w:firstLine="708"/>
        <w:jc w:val="both"/>
        <w:rPr>
          <w:lang w:eastAsia="ru-RU"/>
        </w:rPr>
      </w:pPr>
    </w:p>
    <w:p w:rsidR="00681CD2" w:rsidRDefault="00681CD2" w:rsidP="00681CD2">
      <w:pPr>
        <w:pStyle w:val="a8"/>
        <w:spacing w:before="0" w:beforeAutospacing="0" w:after="0" w:afterAutospacing="0" w:line="240" w:lineRule="exact"/>
        <w:rPr>
          <w:b/>
          <w:i/>
          <w:color w:val="000000"/>
        </w:rPr>
      </w:pPr>
    </w:p>
    <w:p w:rsidR="00681CD2" w:rsidRPr="00EF2C83" w:rsidRDefault="00681CD2" w:rsidP="00681CD2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8"/>
        </w:rPr>
      </w:pPr>
      <w:r w:rsidRPr="00EF2C83">
        <w:rPr>
          <w:color w:val="000000"/>
          <w:sz w:val="28"/>
        </w:rPr>
        <w:t>2.2.4. Объекты культуры.</w:t>
      </w:r>
    </w:p>
    <w:p w:rsidR="00681CD2" w:rsidRPr="007A7133" w:rsidRDefault="00681CD2" w:rsidP="00681CD2">
      <w:pPr>
        <w:pStyle w:val="a8"/>
        <w:spacing w:before="0" w:beforeAutospacing="0" w:after="0" w:afterAutospacing="0"/>
        <w:ind w:firstLine="567"/>
        <w:jc w:val="center"/>
        <w:rPr>
          <w:color w:val="000000"/>
        </w:rPr>
      </w:pPr>
    </w:p>
    <w:p w:rsidR="00681CD2" w:rsidRPr="00EF2C83" w:rsidRDefault="00681CD2" w:rsidP="00681CD2">
      <w:pPr>
        <w:spacing w:line="276" w:lineRule="auto"/>
        <w:ind w:firstLine="709"/>
        <w:jc w:val="right"/>
        <w:rPr>
          <w:rFonts w:ascii="Arial" w:hAnsi="Arial" w:cs="Arial"/>
          <w:color w:val="000000"/>
          <w:sz w:val="22"/>
          <w:szCs w:val="22"/>
        </w:rPr>
      </w:pPr>
      <w:r w:rsidRPr="00EF2C83">
        <w:rPr>
          <w:rFonts w:ascii="Arial" w:hAnsi="Arial" w:cs="Arial"/>
          <w:color w:val="000000"/>
          <w:sz w:val="22"/>
          <w:szCs w:val="22"/>
        </w:rPr>
        <w:t xml:space="preserve">Таблица 7 </w:t>
      </w:r>
    </w:p>
    <w:p w:rsidR="00681CD2" w:rsidRPr="008A6EFA" w:rsidRDefault="00681CD2" w:rsidP="00681CD2">
      <w:pPr>
        <w:spacing w:line="276" w:lineRule="auto"/>
        <w:ind w:firstLine="709"/>
        <w:jc w:val="right"/>
        <w:rPr>
          <w:color w:val="000000"/>
          <w:sz w:val="22"/>
          <w:szCs w:val="22"/>
        </w:rPr>
      </w:pPr>
    </w:p>
    <w:p w:rsidR="00681CD2" w:rsidRPr="00EF2C83" w:rsidRDefault="00681CD2" w:rsidP="00681CD2">
      <w:pPr>
        <w:spacing w:line="276" w:lineRule="auto"/>
        <w:ind w:firstLine="709"/>
        <w:jc w:val="center"/>
        <w:rPr>
          <w:rFonts w:ascii="Arial" w:hAnsi="Arial" w:cs="Arial"/>
          <w:color w:val="000000"/>
        </w:rPr>
      </w:pPr>
      <w:r w:rsidRPr="00EF2C83">
        <w:rPr>
          <w:rFonts w:ascii="Arial" w:hAnsi="Arial" w:cs="Arial"/>
          <w:color w:val="000000"/>
        </w:rPr>
        <w:t xml:space="preserve">  Существующие объекты культуры</w:t>
      </w:r>
    </w:p>
    <w:p w:rsidR="00681CD2" w:rsidRPr="00492CA8" w:rsidRDefault="00681CD2" w:rsidP="00681CD2">
      <w:pPr>
        <w:spacing w:line="276" w:lineRule="auto"/>
        <w:ind w:firstLine="709"/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241"/>
        <w:gridCol w:w="2976"/>
        <w:gridCol w:w="1412"/>
        <w:gridCol w:w="1129"/>
        <w:gridCol w:w="1536"/>
      </w:tblGrid>
      <w:tr w:rsidR="00681CD2" w:rsidRPr="00492CA8" w:rsidTr="00681CD2">
        <w:tc>
          <w:tcPr>
            <w:tcW w:w="561" w:type="dxa"/>
            <w:vMerge w:val="restart"/>
            <w:shd w:val="clear" w:color="auto" w:fill="auto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412" w:type="dxa"/>
            <w:vMerge w:val="restart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Кол-во персонала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Клуб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Библиотека</w:t>
            </w:r>
          </w:p>
        </w:tc>
      </w:tr>
      <w:tr w:rsidR="00681CD2" w:rsidRPr="00492CA8" w:rsidTr="00681CD2">
        <w:tc>
          <w:tcPr>
            <w:tcW w:w="561" w:type="dxa"/>
            <w:vMerge/>
            <w:shd w:val="clear" w:color="auto" w:fill="auto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2" w:type="dxa"/>
            <w:vMerge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кол-во мест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кол-во книг</w:t>
            </w:r>
          </w:p>
        </w:tc>
      </w:tr>
      <w:tr w:rsidR="00681CD2" w:rsidRPr="00492CA8" w:rsidTr="00681CD2">
        <w:trPr>
          <w:trHeight w:val="685"/>
        </w:trPr>
        <w:tc>
          <w:tcPr>
            <w:tcW w:w="561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81CD2" w:rsidRPr="00EF2C83" w:rsidRDefault="00681CD2" w:rsidP="00681CD2">
            <w:pPr>
              <w:contextualSpacing/>
              <w:rPr>
                <w:rFonts w:ascii="Arial" w:hAnsi="Arial" w:cs="Arial"/>
                <w:color w:val="000000"/>
              </w:rPr>
            </w:pPr>
            <w:r w:rsidRPr="00EF2C83">
              <w:rPr>
                <w:rFonts w:ascii="Arial" w:hAnsi="Arial" w:cs="Arial"/>
                <w:color w:val="000000"/>
                <w:sz w:val="22"/>
                <w:szCs w:val="22"/>
              </w:rPr>
              <w:t>МКУК «Дом культуры» Оленьевского сельского поселения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hAnsi="Arial" w:cs="Arial"/>
              </w:rPr>
            </w:pPr>
            <w:proofErr w:type="gramStart"/>
            <w:r w:rsidRPr="00EF2C83">
              <w:rPr>
                <w:rFonts w:ascii="Arial" w:hAnsi="Arial" w:cs="Arial"/>
                <w:sz w:val="22"/>
                <w:szCs w:val="22"/>
              </w:rPr>
              <w:t>Волгоградская</w:t>
            </w:r>
            <w:proofErr w:type="gramEnd"/>
            <w:r w:rsidRPr="00EF2C83">
              <w:rPr>
                <w:rFonts w:ascii="Arial" w:hAnsi="Arial" w:cs="Arial"/>
                <w:sz w:val="22"/>
                <w:szCs w:val="22"/>
              </w:rPr>
              <w:t xml:space="preserve"> обл., Дубовский р-н, </w:t>
            </w:r>
          </w:p>
          <w:p w:rsidR="00681CD2" w:rsidRPr="00EF2C83" w:rsidRDefault="00681CD2" w:rsidP="00681CD2">
            <w:pPr>
              <w:jc w:val="center"/>
              <w:rPr>
                <w:rFonts w:ascii="Arial" w:hAnsi="Arial" w:cs="Arial"/>
              </w:rPr>
            </w:pPr>
            <w:r w:rsidRPr="00EF2C83">
              <w:rPr>
                <w:rFonts w:ascii="Arial" w:hAnsi="Arial" w:cs="Arial"/>
                <w:sz w:val="22"/>
                <w:szCs w:val="22"/>
              </w:rPr>
              <w:t xml:space="preserve">с. Оленье, </w:t>
            </w:r>
            <w:proofErr w:type="spellStart"/>
            <w:r w:rsidRPr="00EF2C83">
              <w:rPr>
                <w:rFonts w:ascii="Arial" w:hAnsi="Arial" w:cs="Arial"/>
                <w:sz w:val="22"/>
                <w:szCs w:val="22"/>
              </w:rPr>
              <w:t>ул</w:t>
            </w:r>
            <w:proofErr w:type="gramStart"/>
            <w:r w:rsidRPr="00EF2C83">
              <w:rPr>
                <w:rFonts w:ascii="Arial" w:hAnsi="Arial" w:cs="Arial"/>
                <w:sz w:val="22"/>
                <w:szCs w:val="22"/>
              </w:rPr>
              <w:t>.Ц</w:t>
            </w:r>
            <w:proofErr w:type="gramEnd"/>
            <w:r w:rsidRPr="00EF2C83">
              <w:rPr>
                <w:rFonts w:ascii="Arial" w:hAnsi="Arial" w:cs="Arial"/>
                <w:sz w:val="22"/>
                <w:szCs w:val="22"/>
              </w:rPr>
              <w:t>ентральная</w:t>
            </w:r>
            <w:proofErr w:type="spellEnd"/>
            <w:r w:rsidRPr="00EF2C83">
              <w:rPr>
                <w:rFonts w:ascii="Arial" w:hAnsi="Arial" w:cs="Arial"/>
                <w:sz w:val="22"/>
                <w:szCs w:val="22"/>
              </w:rPr>
              <w:t>, 13</w:t>
            </w:r>
          </w:p>
        </w:tc>
        <w:tc>
          <w:tcPr>
            <w:tcW w:w="1412" w:type="dxa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681CD2" w:rsidRPr="00492CA8" w:rsidTr="00681CD2">
        <w:trPr>
          <w:trHeight w:val="685"/>
        </w:trPr>
        <w:tc>
          <w:tcPr>
            <w:tcW w:w="561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81CD2" w:rsidRPr="00EF2C83" w:rsidRDefault="00681CD2" w:rsidP="00681CD2">
            <w:pPr>
              <w:contextualSpacing/>
              <w:rPr>
                <w:rFonts w:ascii="Arial" w:hAnsi="Arial" w:cs="Arial"/>
                <w:color w:val="000000"/>
              </w:rPr>
            </w:pPr>
            <w:r w:rsidRPr="00EF2C83">
              <w:rPr>
                <w:rFonts w:ascii="Arial" w:hAnsi="Arial" w:cs="Arial"/>
                <w:color w:val="000000"/>
                <w:sz w:val="22"/>
                <w:szCs w:val="22"/>
              </w:rPr>
              <w:t>МКУК «Библиотека Оленьевского сельского поселения»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hAnsi="Arial" w:cs="Arial"/>
              </w:rPr>
            </w:pPr>
            <w:proofErr w:type="gramStart"/>
            <w:r w:rsidRPr="00EF2C83">
              <w:rPr>
                <w:rFonts w:ascii="Arial" w:hAnsi="Arial" w:cs="Arial"/>
                <w:sz w:val="22"/>
                <w:szCs w:val="22"/>
              </w:rPr>
              <w:t>Волгоградская</w:t>
            </w:r>
            <w:proofErr w:type="gramEnd"/>
            <w:r w:rsidRPr="00EF2C83">
              <w:rPr>
                <w:rFonts w:ascii="Arial" w:hAnsi="Arial" w:cs="Arial"/>
                <w:sz w:val="22"/>
                <w:szCs w:val="22"/>
              </w:rPr>
              <w:t xml:space="preserve"> обл., Дубовский р-н, </w:t>
            </w:r>
          </w:p>
          <w:p w:rsidR="00681CD2" w:rsidRPr="00EF2C83" w:rsidRDefault="00681CD2" w:rsidP="00681CD2">
            <w:pPr>
              <w:jc w:val="center"/>
              <w:rPr>
                <w:rFonts w:ascii="Arial" w:hAnsi="Arial" w:cs="Arial"/>
              </w:rPr>
            </w:pPr>
            <w:r w:rsidRPr="00EF2C83">
              <w:rPr>
                <w:rFonts w:ascii="Arial" w:hAnsi="Arial" w:cs="Arial"/>
                <w:sz w:val="22"/>
                <w:szCs w:val="22"/>
              </w:rPr>
              <w:t xml:space="preserve">с. Оленье, </w:t>
            </w:r>
            <w:proofErr w:type="spellStart"/>
            <w:r w:rsidRPr="00EF2C83">
              <w:rPr>
                <w:rFonts w:ascii="Arial" w:hAnsi="Arial" w:cs="Arial"/>
                <w:sz w:val="22"/>
                <w:szCs w:val="22"/>
              </w:rPr>
              <w:t>ул</w:t>
            </w:r>
            <w:proofErr w:type="gramStart"/>
            <w:r w:rsidRPr="00EF2C83">
              <w:rPr>
                <w:rFonts w:ascii="Arial" w:hAnsi="Arial" w:cs="Arial"/>
                <w:sz w:val="22"/>
                <w:szCs w:val="22"/>
              </w:rPr>
              <w:t>.Ц</w:t>
            </w:r>
            <w:proofErr w:type="gramEnd"/>
            <w:r w:rsidRPr="00EF2C83">
              <w:rPr>
                <w:rFonts w:ascii="Arial" w:hAnsi="Arial" w:cs="Arial"/>
                <w:sz w:val="22"/>
                <w:szCs w:val="22"/>
              </w:rPr>
              <w:t>ентральная</w:t>
            </w:r>
            <w:proofErr w:type="spellEnd"/>
            <w:r w:rsidRPr="00EF2C83">
              <w:rPr>
                <w:rFonts w:ascii="Arial" w:hAnsi="Arial" w:cs="Arial"/>
                <w:sz w:val="22"/>
                <w:szCs w:val="22"/>
              </w:rPr>
              <w:t>, 13</w:t>
            </w:r>
          </w:p>
          <w:p w:rsidR="00681CD2" w:rsidRPr="00EF2C83" w:rsidRDefault="00681CD2" w:rsidP="00681C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81CD2" w:rsidRPr="00EF2C83" w:rsidRDefault="00681CD2" w:rsidP="00681CD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F2C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13950</w:t>
            </w:r>
          </w:p>
        </w:tc>
      </w:tr>
    </w:tbl>
    <w:p w:rsidR="00681CD2" w:rsidRPr="00980DB5" w:rsidRDefault="00681CD2" w:rsidP="00681CD2">
      <w:pPr>
        <w:ind w:firstLine="567"/>
        <w:jc w:val="both"/>
        <w:rPr>
          <w:rFonts w:eastAsia="Calibri"/>
          <w:i/>
          <w:lang w:eastAsia="en-US"/>
        </w:rPr>
      </w:pPr>
    </w:p>
    <w:p w:rsidR="00681CD2" w:rsidRPr="00EF2C83" w:rsidRDefault="00681CD2" w:rsidP="00681CD2">
      <w:pPr>
        <w:ind w:firstLine="708"/>
        <w:jc w:val="both"/>
        <w:rPr>
          <w:rFonts w:ascii="Arial" w:hAnsi="Arial" w:cs="Arial"/>
          <w:lang w:eastAsia="ru-RU"/>
        </w:rPr>
      </w:pPr>
      <w:r w:rsidRPr="00EF2C83">
        <w:rPr>
          <w:rFonts w:ascii="Arial" w:hAnsi="Arial" w:cs="Arial"/>
          <w:lang w:eastAsia="ru-RU"/>
        </w:rPr>
        <w:t xml:space="preserve">В целом, обеспеченность постоянного населения на территории муниципального образования учреждениями </w:t>
      </w:r>
      <w:r w:rsidRPr="00EF2C83">
        <w:rPr>
          <w:rFonts w:ascii="Arial" w:hAnsi="Arial" w:cs="Arial"/>
        </w:rPr>
        <w:t>культуры</w:t>
      </w:r>
      <w:r w:rsidRPr="00EF2C83">
        <w:rPr>
          <w:rFonts w:ascii="Arial" w:hAnsi="Arial" w:cs="Arial"/>
          <w:lang w:eastAsia="ru-RU"/>
        </w:rPr>
        <w:t xml:space="preserve"> является достаточной.</w:t>
      </w:r>
    </w:p>
    <w:p w:rsidR="00681CD2" w:rsidRDefault="00681CD2" w:rsidP="00681CD2">
      <w:pPr>
        <w:spacing w:line="240" w:lineRule="exact"/>
        <w:jc w:val="both"/>
        <w:rPr>
          <w:i/>
          <w:color w:val="000000"/>
          <w:spacing w:val="2"/>
        </w:rPr>
      </w:pPr>
    </w:p>
    <w:p w:rsidR="00681CD2" w:rsidRDefault="00681CD2" w:rsidP="00681CD2">
      <w:pPr>
        <w:shd w:val="clear" w:color="auto" w:fill="FFFFFF"/>
        <w:tabs>
          <w:tab w:val="left" w:pos="994"/>
          <w:tab w:val="left" w:pos="1253"/>
        </w:tabs>
        <w:spacing w:line="276" w:lineRule="auto"/>
        <w:rPr>
          <w:rFonts w:ascii="Arial" w:hAnsi="Arial" w:cs="Arial"/>
          <w:spacing w:val="-9"/>
          <w:sz w:val="22"/>
          <w:szCs w:val="22"/>
        </w:rPr>
        <w:sectPr w:rsidR="00681CD2" w:rsidSect="00681CD2">
          <w:pgSz w:w="11906" w:h="16838"/>
          <w:pgMar w:top="851" w:right="707" w:bottom="851" w:left="1560" w:header="709" w:footer="709" w:gutter="0"/>
          <w:cols w:space="708"/>
          <w:docGrid w:linePitch="360"/>
        </w:sectPr>
      </w:pPr>
    </w:p>
    <w:p w:rsidR="00681CD2" w:rsidRDefault="00681CD2" w:rsidP="00681CD2">
      <w:pPr>
        <w:pStyle w:val="ConsPlusNormal"/>
        <w:widowControl/>
        <w:ind w:left="567" w:firstLine="0"/>
        <w:jc w:val="center"/>
        <w:rPr>
          <w:b/>
          <w:bCs/>
          <w:sz w:val="24"/>
          <w:szCs w:val="24"/>
        </w:rPr>
      </w:pPr>
    </w:p>
    <w:p w:rsidR="00681CD2" w:rsidRDefault="00681CD2" w:rsidP="00681CD2">
      <w:pPr>
        <w:pStyle w:val="ConsPlusNormal"/>
        <w:widowControl/>
        <w:ind w:left="567" w:firstLine="0"/>
        <w:jc w:val="center"/>
        <w:rPr>
          <w:b/>
          <w:bCs/>
          <w:sz w:val="24"/>
          <w:szCs w:val="24"/>
        </w:rPr>
      </w:pPr>
    </w:p>
    <w:p w:rsidR="00681CD2" w:rsidRPr="00EF2C83" w:rsidRDefault="00681CD2" w:rsidP="00681CD2">
      <w:pPr>
        <w:pStyle w:val="ConsPlusNormal"/>
        <w:widowControl/>
        <w:ind w:left="567" w:firstLine="0"/>
        <w:jc w:val="center"/>
        <w:rPr>
          <w:b/>
          <w:bCs/>
          <w:sz w:val="24"/>
          <w:szCs w:val="24"/>
        </w:rPr>
      </w:pPr>
      <w:proofErr w:type="gramStart"/>
      <w:r w:rsidRPr="00EF2C83">
        <w:rPr>
          <w:b/>
          <w:bCs/>
          <w:sz w:val="24"/>
          <w:szCs w:val="24"/>
        </w:rPr>
        <w:t xml:space="preserve">2.3 Прогнозируемый спрос на услуги социальной </w:t>
      </w:r>
      <w:proofErr w:type="gramEnd"/>
    </w:p>
    <w:p w:rsidR="00681CD2" w:rsidRPr="00EF2C83" w:rsidRDefault="00681CD2" w:rsidP="00681CD2">
      <w:pPr>
        <w:pStyle w:val="ConsPlusNormal"/>
        <w:widowControl/>
        <w:ind w:left="567" w:firstLine="0"/>
        <w:jc w:val="center"/>
        <w:rPr>
          <w:b/>
          <w:bCs/>
          <w:sz w:val="24"/>
          <w:szCs w:val="24"/>
        </w:rPr>
      </w:pPr>
      <w:r w:rsidRPr="00EF2C83">
        <w:rPr>
          <w:b/>
          <w:bCs/>
          <w:sz w:val="24"/>
          <w:szCs w:val="24"/>
        </w:rPr>
        <w:t xml:space="preserve">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</w:t>
      </w:r>
    </w:p>
    <w:p w:rsidR="00681CD2" w:rsidRPr="00EF2C83" w:rsidRDefault="00681CD2" w:rsidP="00681CD2">
      <w:pPr>
        <w:pStyle w:val="ConsPlusNormal"/>
        <w:widowControl/>
        <w:ind w:left="567" w:firstLine="0"/>
        <w:jc w:val="center"/>
        <w:rPr>
          <w:b/>
          <w:bCs/>
          <w:sz w:val="24"/>
          <w:szCs w:val="24"/>
        </w:rPr>
      </w:pPr>
      <w:r w:rsidRPr="00EF2C83">
        <w:rPr>
          <w:b/>
          <w:bCs/>
          <w:sz w:val="24"/>
          <w:szCs w:val="24"/>
        </w:rPr>
        <w:t>и культуры</w:t>
      </w:r>
    </w:p>
    <w:p w:rsidR="00681CD2" w:rsidRDefault="00681CD2" w:rsidP="00681CD2">
      <w:pPr>
        <w:shd w:val="clear" w:color="auto" w:fill="FFFFFF"/>
        <w:tabs>
          <w:tab w:val="left" w:pos="994"/>
          <w:tab w:val="left" w:pos="1253"/>
        </w:tabs>
        <w:spacing w:line="276" w:lineRule="auto"/>
        <w:rPr>
          <w:rFonts w:ascii="Arial" w:hAnsi="Arial" w:cs="Arial"/>
          <w:spacing w:val="-9"/>
          <w:sz w:val="22"/>
          <w:szCs w:val="22"/>
        </w:rPr>
      </w:pPr>
    </w:p>
    <w:p w:rsidR="00681CD2" w:rsidRPr="00EF2C83" w:rsidRDefault="00681CD2" w:rsidP="00681CD2">
      <w:pPr>
        <w:shd w:val="clear" w:color="auto" w:fill="FFFFFF"/>
        <w:tabs>
          <w:tab w:val="left" w:pos="994"/>
        </w:tabs>
        <w:spacing w:line="276" w:lineRule="auto"/>
        <w:jc w:val="right"/>
        <w:rPr>
          <w:rFonts w:ascii="Arial" w:hAnsi="Arial" w:cs="Arial"/>
          <w:spacing w:val="-9"/>
          <w:sz w:val="22"/>
          <w:szCs w:val="22"/>
        </w:rPr>
      </w:pPr>
      <w:r w:rsidRPr="00EF2C83">
        <w:rPr>
          <w:rFonts w:ascii="Arial" w:hAnsi="Arial" w:cs="Arial"/>
          <w:spacing w:val="-9"/>
          <w:sz w:val="22"/>
          <w:szCs w:val="22"/>
        </w:rPr>
        <w:t>Таблица 8</w:t>
      </w:r>
    </w:p>
    <w:p w:rsidR="00681CD2" w:rsidRDefault="00681CD2" w:rsidP="00681CD2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rFonts w:ascii="Arial" w:hAnsi="Arial" w:cs="Arial"/>
          <w:spacing w:val="-9"/>
          <w:sz w:val="22"/>
          <w:szCs w:val="22"/>
        </w:rPr>
      </w:pPr>
    </w:p>
    <w:p w:rsidR="00681CD2" w:rsidRPr="00DC1787" w:rsidRDefault="00681CD2" w:rsidP="00681CD2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rFonts w:ascii="Arial" w:hAnsi="Arial" w:cs="Arial"/>
          <w:spacing w:val="-9"/>
          <w:sz w:val="22"/>
          <w:szCs w:val="22"/>
        </w:rPr>
      </w:pPr>
      <w:r w:rsidRPr="00DC1787">
        <w:rPr>
          <w:rFonts w:ascii="Arial" w:hAnsi="Arial" w:cs="Arial"/>
          <w:spacing w:val="-9"/>
          <w:sz w:val="22"/>
          <w:szCs w:val="22"/>
        </w:rPr>
        <w:t xml:space="preserve">Прогнозный спрос на услуги социальной инфраструктуры </w:t>
      </w:r>
    </w:p>
    <w:p w:rsidR="00681CD2" w:rsidRDefault="00681CD2" w:rsidP="00681CD2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rFonts w:ascii="Arial" w:hAnsi="Arial" w:cs="Arial"/>
          <w:spacing w:val="-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Оленьевского</w:t>
      </w:r>
      <w:r w:rsidRPr="00DC1787">
        <w:rPr>
          <w:rFonts w:ascii="Arial" w:hAnsi="Arial" w:cs="Arial"/>
          <w:sz w:val="22"/>
          <w:szCs w:val="22"/>
        </w:rPr>
        <w:t xml:space="preserve"> сельс</w:t>
      </w:r>
      <w:r>
        <w:rPr>
          <w:rFonts w:ascii="Arial" w:hAnsi="Arial" w:cs="Arial"/>
          <w:sz w:val="22"/>
          <w:szCs w:val="22"/>
        </w:rPr>
        <w:t>кого поселения Дубовского</w:t>
      </w:r>
      <w:r w:rsidRPr="00DC1787">
        <w:rPr>
          <w:rFonts w:ascii="Arial" w:hAnsi="Arial" w:cs="Arial"/>
          <w:sz w:val="22"/>
          <w:szCs w:val="22"/>
        </w:rPr>
        <w:t xml:space="preserve"> муниципального района Волгоградской области.</w:t>
      </w:r>
      <w:r w:rsidRPr="00DC1787">
        <w:rPr>
          <w:rFonts w:ascii="Arial" w:hAnsi="Arial" w:cs="Arial"/>
          <w:spacing w:val="-9"/>
          <w:sz w:val="22"/>
          <w:szCs w:val="22"/>
        </w:rPr>
        <w:t xml:space="preserve"> </w:t>
      </w:r>
    </w:p>
    <w:p w:rsidR="00681CD2" w:rsidRDefault="00681CD2" w:rsidP="00681CD2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rFonts w:ascii="Arial" w:hAnsi="Arial" w:cs="Arial"/>
          <w:spacing w:val="-9"/>
          <w:sz w:val="22"/>
          <w:szCs w:val="22"/>
        </w:rPr>
      </w:pPr>
      <w:r w:rsidRPr="00DC1787">
        <w:rPr>
          <w:rFonts w:ascii="Arial" w:hAnsi="Arial" w:cs="Arial"/>
          <w:spacing w:val="-9"/>
          <w:sz w:val="22"/>
          <w:szCs w:val="22"/>
        </w:rPr>
        <w:t xml:space="preserve">(перспективная численность населения </w:t>
      </w:r>
      <w:r>
        <w:rPr>
          <w:rFonts w:ascii="Arial" w:hAnsi="Arial" w:cs="Arial"/>
          <w:spacing w:val="-9"/>
          <w:sz w:val="22"/>
          <w:szCs w:val="22"/>
        </w:rPr>
        <w:t>1070</w:t>
      </w:r>
      <w:r w:rsidRPr="00DC1787">
        <w:rPr>
          <w:rFonts w:ascii="Arial" w:hAnsi="Arial" w:cs="Arial"/>
          <w:spacing w:val="-9"/>
          <w:sz w:val="22"/>
          <w:szCs w:val="22"/>
        </w:rPr>
        <w:t>)</w:t>
      </w:r>
    </w:p>
    <w:p w:rsidR="00681CD2" w:rsidRDefault="00681CD2" w:rsidP="00681CD2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rFonts w:ascii="Arial" w:hAnsi="Arial" w:cs="Arial"/>
          <w:spacing w:val="-9"/>
          <w:sz w:val="22"/>
          <w:szCs w:val="22"/>
        </w:rPr>
      </w:pPr>
    </w:p>
    <w:p w:rsidR="00681CD2" w:rsidRPr="00DC1787" w:rsidRDefault="00681CD2" w:rsidP="00681CD2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rFonts w:ascii="Arial" w:hAnsi="Arial" w:cs="Arial"/>
          <w:spacing w:val="-9"/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83"/>
        <w:gridCol w:w="1730"/>
        <w:gridCol w:w="2741"/>
        <w:gridCol w:w="1721"/>
        <w:gridCol w:w="1899"/>
        <w:gridCol w:w="1985"/>
      </w:tblGrid>
      <w:tr w:rsidR="00681CD2" w:rsidRPr="00E31C13" w:rsidTr="00681CD2">
        <w:tc>
          <w:tcPr>
            <w:tcW w:w="851" w:type="dxa"/>
            <w:vMerge w:val="restart"/>
            <w:shd w:val="clear" w:color="auto" w:fill="auto"/>
            <w:vAlign w:val="center"/>
          </w:tcPr>
          <w:p w:rsidR="00681CD2" w:rsidRPr="00E31C13" w:rsidRDefault="00681CD2" w:rsidP="00681CD2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</w:rPr>
            </w:pPr>
            <w:r w:rsidRPr="00E31C13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№ </w:t>
            </w:r>
            <w:proofErr w:type="gramStart"/>
            <w:r w:rsidRPr="00E31C13">
              <w:rPr>
                <w:rFonts w:ascii="Arial" w:hAnsi="Arial" w:cs="Arial"/>
                <w:b/>
                <w:spacing w:val="-9"/>
                <w:sz w:val="22"/>
                <w:szCs w:val="22"/>
              </w:rPr>
              <w:t>п</w:t>
            </w:r>
            <w:proofErr w:type="gramEnd"/>
            <w:r w:rsidRPr="00E31C13">
              <w:rPr>
                <w:rFonts w:ascii="Arial" w:hAnsi="Arial" w:cs="Arial"/>
                <w:b/>
                <w:spacing w:val="-9"/>
                <w:sz w:val="22"/>
                <w:szCs w:val="22"/>
              </w:rPr>
              <w:t>/п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681CD2" w:rsidRPr="00E31C13" w:rsidRDefault="00681CD2" w:rsidP="00681CD2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</w:rPr>
            </w:pPr>
            <w:r w:rsidRPr="00E31C13">
              <w:rPr>
                <w:rFonts w:ascii="Arial" w:hAnsi="Arial" w:cs="Arial"/>
                <w:b/>
                <w:spacing w:val="-9"/>
                <w:sz w:val="22"/>
                <w:szCs w:val="22"/>
              </w:rPr>
              <w:t>Наименование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681CD2" w:rsidRPr="00E31C13" w:rsidRDefault="00681CD2" w:rsidP="00681CD2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</w:rPr>
            </w:pPr>
            <w:r w:rsidRPr="00E31C13">
              <w:rPr>
                <w:rFonts w:ascii="Arial" w:hAnsi="Arial" w:cs="Arial"/>
                <w:b/>
                <w:spacing w:val="-9"/>
                <w:sz w:val="22"/>
                <w:szCs w:val="22"/>
              </w:rPr>
              <w:t>Ед. измерения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:rsidR="00681CD2" w:rsidRPr="00E31C13" w:rsidRDefault="00681CD2" w:rsidP="00681CD2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</w:rPr>
            </w:pPr>
            <w:r w:rsidRPr="00E31C13">
              <w:rPr>
                <w:rFonts w:ascii="Arial" w:hAnsi="Arial" w:cs="Arial"/>
                <w:b/>
                <w:sz w:val="22"/>
                <w:szCs w:val="22"/>
              </w:rPr>
              <w:t>Принятые нормативы (Нормативы градостроительного проектирования приложение №6 таб. 1,</w:t>
            </w:r>
            <w:r w:rsidRPr="00E31C13">
              <w:rPr>
                <w:rFonts w:ascii="Arial" w:hAnsi="Arial" w:cs="Arial"/>
                <w:b/>
                <w:sz w:val="22"/>
                <w:szCs w:val="22"/>
              </w:rPr>
              <w:br/>
              <w:t>СНиП 2.07.01.89*)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681CD2" w:rsidRPr="00E31C13" w:rsidRDefault="00681CD2" w:rsidP="00681CD2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</w:rPr>
            </w:pPr>
            <w:r w:rsidRPr="00E31C13">
              <w:rPr>
                <w:rFonts w:ascii="Arial" w:hAnsi="Arial" w:cs="Arial"/>
                <w:b/>
                <w:sz w:val="22"/>
                <w:szCs w:val="22"/>
              </w:rPr>
              <w:t>Нормативная потребность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681CD2" w:rsidRPr="00E31C13" w:rsidRDefault="00681CD2" w:rsidP="00681CD2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</w:rPr>
            </w:pPr>
            <w:r w:rsidRPr="00E31C13">
              <w:rPr>
                <w:rFonts w:ascii="Arial" w:hAnsi="Arial" w:cs="Arial"/>
                <w:b/>
                <w:sz w:val="22"/>
                <w:szCs w:val="22"/>
              </w:rPr>
              <w:t>В том числе:</w:t>
            </w:r>
          </w:p>
        </w:tc>
      </w:tr>
      <w:tr w:rsidR="00681CD2" w:rsidRPr="00E31C13" w:rsidTr="00681CD2">
        <w:tc>
          <w:tcPr>
            <w:tcW w:w="851" w:type="dxa"/>
            <w:vMerge/>
            <w:shd w:val="clear" w:color="auto" w:fill="auto"/>
          </w:tcPr>
          <w:p w:rsidR="00681CD2" w:rsidRPr="00E31C13" w:rsidRDefault="00681CD2" w:rsidP="00681CD2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681CD2" w:rsidRPr="00E31C13" w:rsidRDefault="00681CD2" w:rsidP="00681CD2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81CD2" w:rsidRPr="00E31C13" w:rsidRDefault="00681CD2" w:rsidP="00681CD2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681CD2" w:rsidRPr="00E31C13" w:rsidRDefault="00681CD2" w:rsidP="00681CD2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681CD2" w:rsidRPr="00E31C13" w:rsidRDefault="00681CD2" w:rsidP="00681CD2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681CD2" w:rsidRPr="00E31C13" w:rsidRDefault="00681CD2" w:rsidP="00681CD2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spacing w:val="-9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Сохраняемая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1CD2" w:rsidRPr="00E31C13" w:rsidRDefault="00681CD2" w:rsidP="00681CD2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spacing w:val="-9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Требуется запроектировать</w:t>
            </w:r>
          </w:p>
        </w:tc>
      </w:tr>
      <w:tr w:rsidR="00681CD2" w:rsidRPr="00E31C13" w:rsidTr="00681CD2">
        <w:tc>
          <w:tcPr>
            <w:tcW w:w="15310" w:type="dxa"/>
            <w:gridSpan w:val="7"/>
            <w:shd w:val="clear" w:color="auto" w:fill="auto"/>
            <w:vAlign w:val="center"/>
          </w:tcPr>
          <w:p w:rsidR="00681CD2" w:rsidRPr="00E31C13" w:rsidRDefault="00681CD2" w:rsidP="00681CD2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  <w:r w:rsidRPr="00E31C13">
              <w:rPr>
                <w:rFonts w:ascii="Arial" w:hAnsi="Arial" w:cs="Arial"/>
                <w:b/>
                <w:sz w:val="22"/>
                <w:szCs w:val="22"/>
              </w:rPr>
              <w:t>Учреждения образования</w:t>
            </w:r>
          </w:p>
        </w:tc>
      </w:tr>
      <w:tr w:rsidR="00681CD2" w:rsidRPr="00E31C13" w:rsidTr="00681CD2">
        <w:tc>
          <w:tcPr>
            <w:tcW w:w="85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81CD2" w:rsidRPr="00E31C13" w:rsidRDefault="00681CD2" w:rsidP="00681CD2">
            <w:pPr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Детские дошкольные учреждения (дети с 1 до 6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28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  <w:bCs/>
              </w:rPr>
            </w:pPr>
            <w:r w:rsidRPr="00E31C1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681CD2" w:rsidRPr="00E31C13" w:rsidTr="00681CD2">
        <w:tc>
          <w:tcPr>
            <w:tcW w:w="85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81CD2" w:rsidRPr="00E31C13" w:rsidRDefault="00681CD2" w:rsidP="00681CD2">
            <w:pPr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Общеобразовательные школы (дети от 7 до 17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111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  <w:bCs/>
              </w:rPr>
            </w:pPr>
            <w:r w:rsidRPr="00E31C1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681CD2" w:rsidRPr="00E31C13" w:rsidTr="00681CD2">
        <w:tc>
          <w:tcPr>
            <w:tcW w:w="15310" w:type="dxa"/>
            <w:gridSpan w:val="7"/>
            <w:shd w:val="clear" w:color="auto" w:fill="auto"/>
            <w:vAlign w:val="center"/>
          </w:tcPr>
          <w:p w:rsidR="00681CD2" w:rsidRPr="00E31C13" w:rsidRDefault="00681CD2" w:rsidP="00681CD2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  <w:r w:rsidRPr="00E31C13">
              <w:rPr>
                <w:rFonts w:ascii="Arial" w:hAnsi="Arial" w:cs="Arial"/>
                <w:b/>
                <w:sz w:val="22"/>
                <w:szCs w:val="22"/>
              </w:rPr>
              <w:t>Учреждения культуры</w:t>
            </w:r>
          </w:p>
        </w:tc>
      </w:tr>
      <w:tr w:rsidR="00681CD2" w:rsidRPr="00E31C13" w:rsidTr="00681CD2">
        <w:tc>
          <w:tcPr>
            <w:tcW w:w="851" w:type="dxa"/>
            <w:vMerge w:val="restart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681CD2" w:rsidRPr="00E31C13" w:rsidRDefault="00681CD2" w:rsidP="00681CD2">
            <w:pPr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Сельские библиотеки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тыс. ед. хранения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4,5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13950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13950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  <w:bCs/>
              </w:rPr>
            </w:pPr>
            <w:r w:rsidRPr="00E31C1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681CD2" w:rsidRPr="00E31C13" w:rsidTr="00681CD2">
        <w:tc>
          <w:tcPr>
            <w:tcW w:w="851" w:type="dxa"/>
            <w:vMerge/>
            <w:shd w:val="clear" w:color="auto" w:fill="auto"/>
            <w:vAlign w:val="center"/>
          </w:tcPr>
          <w:p w:rsidR="00681CD2" w:rsidRPr="00E31C13" w:rsidRDefault="00681CD2" w:rsidP="00681CD2">
            <w:pPr>
              <w:rPr>
                <w:rFonts w:ascii="Arial" w:hAnsi="Arial" w:cs="Arial"/>
              </w:rPr>
            </w:pPr>
          </w:p>
        </w:tc>
        <w:tc>
          <w:tcPr>
            <w:tcW w:w="4383" w:type="dxa"/>
            <w:vMerge/>
            <w:shd w:val="clear" w:color="auto" w:fill="auto"/>
            <w:vAlign w:val="center"/>
          </w:tcPr>
          <w:p w:rsidR="00681CD2" w:rsidRPr="00E31C13" w:rsidRDefault="00681CD2" w:rsidP="00681CD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3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  <w:bCs/>
              </w:rPr>
            </w:pPr>
            <w:r w:rsidRPr="00E31C1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681CD2" w:rsidRPr="00E31C13" w:rsidTr="00681CD2">
        <w:tc>
          <w:tcPr>
            <w:tcW w:w="85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81CD2" w:rsidRPr="00E31C13" w:rsidRDefault="00681CD2" w:rsidP="00681CD2">
            <w:pPr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Сельские дома культуры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зрительные места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80 на 1 тыс. жителей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  <w:bCs/>
              </w:rPr>
            </w:pPr>
            <w:r w:rsidRPr="00E31C1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681CD2" w:rsidRPr="00E31C13" w:rsidTr="00681CD2">
        <w:tc>
          <w:tcPr>
            <w:tcW w:w="15310" w:type="dxa"/>
            <w:gridSpan w:val="7"/>
            <w:shd w:val="clear" w:color="auto" w:fill="auto"/>
            <w:vAlign w:val="center"/>
          </w:tcPr>
          <w:p w:rsidR="00681CD2" w:rsidRPr="00E31C13" w:rsidRDefault="00681CD2" w:rsidP="00681CD2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  <w:r w:rsidRPr="00E31C13">
              <w:rPr>
                <w:rFonts w:ascii="Arial" w:hAnsi="Arial" w:cs="Arial"/>
                <w:b/>
                <w:sz w:val="22"/>
                <w:szCs w:val="22"/>
              </w:rPr>
              <w:t>Спортивные сооружения</w:t>
            </w:r>
          </w:p>
        </w:tc>
      </w:tr>
      <w:tr w:rsidR="00681CD2" w:rsidRPr="00E31C13" w:rsidTr="00681CD2">
        <w:tc>
          <w:tcPr>
            <w:tcW w:w="85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81CD2" w:rsidRPr="00E31C13" w:rsidRDefault="00681CD2" w:rsidP="00681CD2">
            <w:pPr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Территории физкультурно-спортивных сооружений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га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0,7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  <w:bCs/>
              </w:rPr>
            </w:pPr>
            <w:r w:rsidRPr="00E31C1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681CD2" w:rsidRPr="00E31C13" w:rsidTr="00681CD2">
        <w:tc>
          <w:tcPr>
            <w:tcW w:w="85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81CD2" w:rsidRPr="00E31C13" w:rsidRDefault="00681CD2" w:rsidP="00681CD2">
            <w:pPr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Плоскостные спортивные сооружения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E31C1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74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1949,4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4094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</w:rPr>
            </w:pPr>
            <w:r w:rsidRPr="00E31C13">
              <w:rPr>
                <w:rFonts w:ascii="Arial" w:hAnsi="Arial" w:cs="Arial"/>
                <w:sz w:val="22"/>
                <w:szCs w:val="22"/>
              </w:rPr>
              <w:t>16800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1CD2" w:rsidRPr="00E31C13" w:rsidRDefault="00681CD2" w:rsidP="00681CD2">
            <w:pPr>
              <w:jc w:val="center"/>
              <w:rPr>
                <w:rFonts w:ascii="Arial" w:hAnsi="Arial" w:cs="Arial"/>
                <w:bCs/>
              </w:rPr>
            </w:pPr>
            <w:r w:rsidRPr="00E31C13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</w:tbl>
    <w:p w:rsidR="00681CD2" w:rsidRPr="003F2408" w:rsidRDefault="00681CD2" w:rsidP="00681CD2">
      <w:pPr>
        <w:shd w:val="clear" w:color="auto" w:fill="FFFFFF"/>
        <w:tabs>
          <w:tab w:val="left" w:pos="994"/>
        </w:tabs>
        <w:spacing w:line="276" w:lineRule="auto"/>
        <w:rPr>
          <w:spacing w:val="-9"/>
          <w:sz w:val="28"/>
          <w:szCs w:val="28"/>
        </w:rPr>
        <w:sectPr w:rsidR="00681CD2" w:rsidRPr="003F2408" w:rsidSect="00681CD2">
          <w:pgSz w:w="16834" w:h="11909" w:orient="landscape"/>
          <w:pgMar w:top="120" w:right="1134" w:bottom="1134" w:left="1134" w:header="720" w:footer="720" w:gutter="0"/>
          <w:cols w:space="60"/>
          <w:noEndnote/>
          <w:docGrid w:linePitch="272"/>
        </w:sectPr>
      </w:pPr>
    </w:p>
    <w:p w:rsidR="00681CD2" w:rsidRDefault="00681CD2" w:rsidP="00681CD2">
      <w:pPr>
        <w:shd w:val="clear" w:color="auto" w:fill="FFFFFF"/>
        <w:tabs>
          <w:tab w:val="left" w:pos="994"/>
        </w:tabs>
        <w:spacing w:line="276" w:lineRule="auto"/>
        <w:jc w:val="right"/>
        <w:rPr>
          <w:rFonts w:ascii="Arial" w:hAnsi="Arial" w:cs="Arial"/>
          <w:spacing w:val="-9"/>
          <w:sz w:val="22"/>
          <w:szCs w:val="22"/>
        </w:rPr>
      </w:pPr>
    </w:p>
    <w:p w:rsidR="00681CD2" w:rsidRDefault="00681CD2" w:rsidP="00681CD2">
      <w:pPr>
        <w:shd w:val="clear" w:color="auto" w:fill="FFFFFF"/>
        <w:tabs>
          <w:tab w:val="left" w:pos="-4962"/>
        </w:tabs>
        <w:spacing w:line="276" w:lineRule="auto"/>
        <w:ind w:right="19"/>
        <w:jc w:val="center"/>
        <w:rPr>
          <w:b/>
          <w:spacing w:val="-9"/>
          <w:sz w:val="28"/>
          <w:szCs w:val="28"/>
        </w:rPr>
      </w:pPr>
    </w:p>
    <w:p w:rsidR="00681CD2" w:rsidRPr="00107F0B" w:rsidRDefault="00681CD2" w:rsidP="00681CD2">
      <w:pPr>
        <w:shd w:val="clear" w:color="auto" w:fill="FFFFFF"/>
        <w:tabs>
          <w:tab w:val="left" w:pos="-4962"/>
        </w:tabs>
        <w:spacing w:line="276" w:lineRule="auto"/>
        <w:ind w:right="19"/>
        <w:jc w:val="center"/>
        <w:rPr>
          <w:rFonts w:ascii="Arial" w:hAnsi="Arial" w:cs="Arial"/>
          <w:b/>
          <w:spacing w:val="-2"/>
        </w:rPr>
      </w:pPr>
      <w:r w:rsidRPr="00107F0B">
        <w:rPr>
          <w:rFonts w:ascii="Arial" w:hAnsi="Arial" w:cs="Arial"/>
          <w:b/>
          <w:spacing w:val="-9"/>
        </w:rPr>
        <w:t>2.4. О</w:t>
      </w:r>
      <w:r w:rsidRPr="00107F0B">
        <w:rPr>
          <w:rFonts w:ascii="Arial" w:hAnsi="Arial" w:cs="Arial"/>
          <w:b/>
        </w:rPr>
        <w:t xml:space="preserve">ценка нормативно-правовой базы, необходимой для </w:t>
      </w:r>
      <w:r w:rsidRPr="00107F0B">
        <w:rPr>
          <w:rFonts w:ascii="Arial" w:hAnsi="Arial" w:cs="Arial"/>
          <w:b/>
          <w:spacing w:val="-2"/>
        </w:rPr>
        <w:t>функционирования и развития социальной инфраструктуры</w:t>
      </w:r>
    </w:p>
    <w:p w:rsidR="00681CD2" w:rsidRPr="00107F0B" w:rsidRDefault="00681CD2" w:rsidP="00681CD2">
      <w:pPr>
        <w:shd w:val="clear" w:color="auto" w:fill="FFFFFF"/>
        <w:tabs>
          <w:tab w:val="left" w:pos="-4962"/>
        </w:tabs>
        <w:spacing w:line="276" w:lineRule="auto"/>
        <w:ind w:right="19"/>
        <w:jc w:val="center"/>
        <w:rPr>
          <w:rFonts w:ascii="Arial" w:hAnsi="Arial" w:cs="Arial"/>
          <w:b/>
          <w:spacing w:val="-2"/>
        </w:rPr>
      </w:pP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t xml:space="preserve">Программа комплексного развития социальной инфраструктуры </w:t>
      </w:r>
      <w:r w:rsidRPr="00107F0B">
        <w:rPr>
          <w:rFonts w:ascii="Arial" w:hAnsi="Arial" w:cs="Arial"/>
          <w:bCs/>
          <w:lang w:eastAsia="en-US"/>
        </w:rPr>
        <w:t>Оленьевского сельского поселения</w:t>
      </w:r>
      <w:r w:rsidRPr="00107F0B">
        <w:rPr>
          <w:rFonts w:ascii="Arial" w:hAnsi="Arial" w:cs="Arial"/>
          <w:lang w:eastAsia="ar-SA"/>
        </w:rPr>
        <w:t xml:space="preserve"> </w:t>
      </w:r>
      <w:r w:rsidRPr="00107F0B">
        <w:rPr>
          <w:rFonts w:ascii="Arial" w:hAnsi="Arial" w:cs="Arial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  <w:highlight w:val="yellow"/>
        </w:rPr>
      </w:pPr>
      <w:r w:rsidRPr="00107F0B">
        <w:rPr>
          <w:rFonts w:ascii="Arial" w:hAnsi="Arial" w:cs="Arial"/>
        </w:rPr>
        <w:sym w:font="Symbol" w:char="F02D"/>
      </w:r>
      <w:r w:rsidRPr="00107F0B">
        <w:rPr>
          <w:rFonts w:ascii="Arial" w:hAnsi="Arial" w:cs="Arial"/>
        </w:rPr>
        <w:t xml:space="preserve"> Генеральный план Оленьевского сельского поселения Дубовского муниципального района Волгоградской области.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t xml:space="preserve">Также при разработке Программы учтены местные нормативы градостроительного проектирования Волгоградской области. 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681CD2" w:rsidRPr="00107F0B" w:rsidRDefault="00681CD2" w:rsidP="00681CD2">
      <w:pPr>
        <w:pStyle w:val="Default"/>
        <w:spacing w:line="276" w:lineRule="auto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sym w:font="Symbol" w:char="F02D"/>
      </w:r>
      <w:r w:rsidRPr="00107F0B">
        <w:rPr>
          <w:rFonts w:ascii="Arial" w:hAnsi="Arial" w:cs="Arial"/>
        </w:rPr>
        <w:t xml:space="preserve"> определение долгосрочных целей и задач муниципального управления и социально-экономического развития Оленьевского сельского поселения Дубовского муниципального района Волгоградской области,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681CD2" w:rsidRPr="00107F0B" w:rsidRDefault="00681CD2" w:rsidP="00681CD2">
      <w:pPr>
        <w:pStyle w:val="Default"/>
        <w:spacing w:line="276" w:lineRule="auto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sym w:font="Symbol" w:char="F02D"/>
      </w:r>
      <w:r w:rsidRPr="00107F0B">
        <w:rPr>
          <w:rFonts w:ascii="Arial" w:hAnsi="Arial" w:cs="Arial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681CD2" w:rsidRPr="00107F0B" w:rsidRDefault="00681CD2" w:rsidP="00681CD2">
      <w:pPr>
        <w:pStyle w:val="Default"/>
        <w:spacing w:line="276" w:lineRule="auto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sym w:font="Symbol" w:char="F02D"/>
      </w:r>
      <w:r w:rsidRPr="00107F0B">
        <w:rPr>
          <w:rFonts w:ascii="Arial" w:hAnsi="Arial" w:cs="Arial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681CD2" w:rsidRPr="00107F0B" w:rsidRDefault="00681CD2" w:rsidP="00681CD2">
      <w:pPr>
        <w:pStyle w:val="Default"/>
        <w:spacing w:line="276" w:lineRule="auto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sym w:font="Symbol" w:char="F02D"/>
      </w:r>
      <w:r w:rsidRPr="00107F0B">
        <w:rPr>
          <w:rFonts w:ascii="Arial" w:hAnsi="Arial" w:cs="Arial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t xml:space="preserve">1) стратегия социально-экономического развития Оленьевского сельского поселения Дубовского муниципального района Волгоградской области; 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t xml:space="preserve">2) план мероприятий по реализации стратегии социально-экономического развития; 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lastRenderedPageBreak/>
        <w:t xml:space="preserve">3) прогноз социально-экономического развития Оленьевского сельского поселения Дубовского муниципального района Волгоградской области на среднесрочный или долгосрочный период; 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</w:rPr>
      </w:pPr>
      <w:r w:rsidRPr="00107F0B">
        <w:rPr>
          <w:rFonts w:ascii="Arial" w:hAnsi="Arial" w:cs="Arial"/>
        </w:rPr>
        <w:t xml:space="preserve">4) бюджетный прогноз Оленьевского сельского поселения  на долгосрочный период. </w:t>
      </w:r>
    </w:p>
    <w:p w:rsidR="00681CD2" w:rsidRPr="00107F0B" w:rsidRDefault="00681CD2" w:rsidP="00681CD2">
      <w:pPr>
        <w:pStyle w:val="Default"/>
        <w:spacing w:line="276" w:lineRule="auto"/>
        <w:ind w:firstLine="567"/>
        <w:jc w:val="both"/>
        <w:rPr>
          <w:rFonts w:ascii="Arial" w:hAnsi="Arial" w:cs="Arial"/>
          <w:b/>
          <w:i/>
          <w:spacing w:val="-9"/>
        </w:rPr>
        <w:sectPr w:rsidR="00681CD2" w:rsidRPr="00107F0B" w:rsidSect="00681CD2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  <w:r w:rsidRPr="00107F0B">
        <w:rPr>
          <w:rFonts w:ascii="Arial" w:hAnsi="Arial" w:cs="Arial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Оленьевского сельского поселения Дубовского муниципального района Волгоградской области.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Оленьевского сельского поселения Дубовского муниципального района Волгоградской области.</w:t>
      </w:r>
    </w:p>
    <w:p w:rsidR="00681CD2" w:rsidRPr="00107F0B" w:rsidRDefault="00681CD2" w:rsidP="00681CD2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rFonts w:ascii="Arial" w:hAnsi="Arial" w:cs="Arial"/>
        </w:rPr>
      </w:pPr>
      <w:r w:rsidRPr="00107F0B">
        <w:rPr>
          <w:rFonts w:ascii="Arial" w:hAnsi="Arial" w:cs="Arial"/>
        </w:rPr>
        <w:lastRenderedPageBreak/>
        <w:t xml:space="preserve">Таблица </w:t>
      </w:r>
      <w:r>
        <w:rPr>
          <w:rFonts w:ascii="Arial" w:hAnsi="Arial" w:cs="Arial"/>
        </w:rPr>
        <w:t>9</w:t>
      </w:r>
    </w:p>
    <w:p w:rsidR="00681CD2" w:rsidRDefault="00681CD2" w:rsidP="00681CD2">
      <w:pPr>
        <w:shd w:val="clear" w:color="auto" w:fill="FFFFFF"/>
        <w:tabs>
          <w:tab w:val="left" w:pos="994"/>
        </w:tabs>
        <w:spacing w:before="5" w:line="360" w:lineRule="exact"/>
        <w:rPr>
          <w:b/>
          <w:i/>
          <w:spacing w:val="-9"/>
          <w:sz w:val="28"/>
          <w:szCs w:val="28"/>
        </w:rPr>
      </w:pPr>
    </w:p>
    <w:p w:rsidR="00681CD2" w:rsidRPr="00107F0B" w:rsidRDefault="00681CD2" w:rsidP="00681CD2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Arial" w:hAnsi="Arial" w:cs="Arial"/>
          <w:b/>
        </w:rPr>
      </w:pPr>
      <w:r w:rsidRPr="00107F0B">
        <w:rPr>
          <w:rFonts w:ascii="Arial" w:hAnsi="Arial" w:cs="Arial"/>
          <w:b/>
          <w:spacing w:val="-9"/>
        </w:rPr>
        <w:t>Раздел 3. П</w:t>
      </w:r>
      <w:r w:rsidRPr="00107F0B">
        <w:rPr>
          <w:rFonts w:ascii="Arial" w:hAnsi="Arial" w:cs="Arial"/>
          <w:b/>
        </w:rPr>
        <w:t>еречень мероприятий (инвестиционных проектов) по</w:t>
      </w:r>
      <w:r w:rsidRPr="00107F0B">
        <w:rPr>
          <w:rFonts w:ascii="Arial" w:hAnsi="Arial" w:cs="Arial"/>
          <w:b/>
        </w:rPr>
        <w:br/>
      </w:r>
      <w:r w:rsidRPr="00107F0B">
        <w:rPr>
          <w:rFonts w:ascii="Arial" w:hAnsi="Arial" w:cs="Arial"/>
          <w:b/>
          <w:spacing w:val="-2"/>
        </w:rPr>
        <w:t xml:space="preserve">проектированию, строительству и реконструкции объектов социальной </w:t>
      </w:r>
      <w:r w:rsidRPr="00107F0B">
        <w:rPr>
          <w:rFonts w:ascii="Arial" w:hAnsi="Arial" w:cs="Arial"/>
          <w:b/>
        </w:rPr>
        <w:t xml:space="preserve">инфраструктуры </w:t>
      </w:r>
    </w:p>
    <w:p w:rsidR="00CD0B1A" w:rsidRDefault="00681CD2" w:rsidP="00CD0B1A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Arial" w:hAnsi="Arial" w:cs="Arial"/>
        </w:rPr>
      </w:pPr>
      <w:r w:rsidRPr="00107F0B">
        <w:rPr>
          <w:rFonts w:ascii="Arial" w:hAnsi="Arial" w:cs="Arial"/>
          <w:b/>
        </w:rPr>
        <w:t>Оленьевского сельского поселения</w:t>
      </w:r>
      <w:r w:rsidRPr="00107F0B">
        <w:rPr>
          <w:rFonts w:ascii="Arial" w:hAnsi="Arial" w:cs="Arial"/>
        </w:rPr>
        <w:t xml:space="preserve"> </w:t>
      </w:r>
    </w:p>
    <w:p w:rsidR="00CD0B1A" w:rsidRDefault="00CD0B1A" w:rsidP="00CD0B1A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Arial" w:hAnsi="Arial" w:cs="Arial"/>
        </w:rPr>
      </w:pPr>
    </w:p>
    <w:tbl>
      <w:tblPr>
        <w:tblW w:w="136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701"/>
        <w:gridCol w:w="1134"/>
        <w:gridCol w:w="1134"/>
        <w:gridCol w:w="1134"/>
        <w:gridCol w:w="1275"/>
        <w:gridCol w:w="1418"/>
        <w:gridCol w:w="1276"/>
        <w:gridCol w:w="1701"/>
      </w:tblGrid>
      <w:tr w:rsidR="00CD0B1A" w:rsidRPr="008A208B" w:rsidTr="000F10AA">
        <w:tc>
          <w:tcPr>
            <w:tcW w:w="708" w:type="dxa"/>
            <w:vMerge w:val="restart"/>
            <w:shd w:val="clear" w:color="auto" w:fill="auto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 xml:space="preserve">№  </w:t>
            </w:r>
            <w:proofErr w:type="gramStart"/>
            <w:r w:rsidRPr="00CD0B1A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CD0B1A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pacing w:val="-2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pacing w:val="-1"/>
                <w:sz w:val="18"/>
                <w:szCs w:val="18"/>
              </w:rPr>
              <w:t>Технико-экономические параметры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D0B1A">
              <w:rPr>
                <w:rFonts w:ascii="Arial" w:hAnsi="Arial" w:cs="Arial"/>
                <w:spacing w:val="-1"/>
                <w:sz w:val="18"/>
                <w:szCs w:val="18"/>
              </w:rPr>
              <w:t xml:space="preserve">Сроки </w:t>
            </w:r>
            <w:r w:rsidRPr="00CD0B1A">
              <w:rPr>
                <w:rFonts w:ascii="Arial" w:hAnsi="Arial" w:cs="Arial"/>
                <w:spacing w:val="-2"/>
                <w:sz w:val="18"/>
                <w:szCs w:val="18"/>
              </w:rPr>
              <w:t>реализации в плановом периоде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pacing w:val="-2"/>
                <w:sz w:val="18"/>
                <w:szCs w:val="18"/>
              </w:rPr>
              <w:t>Ответственный</w:t>
            </w:r>
            <w:r w:rsidRPr="00CD0B1A">
              <w:rPr>
                <w:rFonts w:ascii="Arial" w:hAnsi="Arial" w:cs="Arial"/>
                <w:spacing w:val="-2"/>
                <w:sz w:val="18"/>
                <w:szCs w:val="18"/>
              </w:rPr>
              <w:br/>
            </w:r>
            <w:r w:rsidRPr="00CD0B1A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</w:tc>
      </w:tr>
      <w:tr w:rsidR="000F10AA" w:rsidRPr="008A208B" w:rsidTr="009752C0">
        <w:tc>
          <w:tcPr>
            <w:tcW w:w="708" w:type="dxa"/>
            <w:vMerge/>
            <w:shd w:val="clear" w:color="auto" w:fill="auto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>2024-2029 гг.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0AA" w:rsidRPr="008A208B" w:rsidTr="009752C0">
        <w:tc>
          <w:tcPr>
            <w:tcW w:w="708" w:type="dxa"/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F10AA" w:rsidRPr="000F10AA" w:rsidRDefault="000F10AA" w:rsidP="000F10AA">
            <w:pPr>
              <w:tabs>
                <w:tab w:val="left" w:pos="7317"/>
              </w:tabs>
              <w:spacing w:line="240" w:lineRule="exact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F10AA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и техногенного характера;</w:t>
            </w:r>
          </w:p>
          <w:p w:rsidR="00CD0B1A" w:rsidRPr="00CD0B1A" w:rsidRDefault="00CD0B1A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0B1A" w:rsidRPr="00CD0B1A" w:rsidRDefault="00CD0B1A" w:rsidP="0018434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0B1A" w:rsidRPr="00CD0B1A" w:rsidRDefault="000F10AA" w:rsidP="009752C0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9752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752C0">
              <w:rPr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proofErr w:type="gramEnd"/>
            <w:r w:rsidR="009752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52C0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D0B1A" w:rsidRPr="00CD0B1A" w:rsidRDefault="009752C0" w:rsidP="009752C0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D0B1A" w:rsidRPr="00CD0B1A" w:rsidRDefault="009752C0" w:rsidP="009752C0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CD0B1A" w:rsidRPr="00CD0B1A" w:rsidRDefault="009752C0" w:rsidP="009752C0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D0B1A" w:rsidRPr="00CD0B1A" w:rsidRDefault="009752C0" w:rsidP="009752C0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9752C0" w:rsidRDefault="009752C0" w:rsidP="009752C0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9752C0" w:rsidRPr="009752C0" w:rsidRDefault="009752C0" w:rsidP="009752C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9752C0" w:rsidRPr="009752C0" w:rsidRDefault="009752C0" w:rsidP="009752C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9752C0" w:rsidRPr="009752C0" w:rsidRDefault="009752C0" w:rsidP="009752C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9752C0" w:rsidRDefault="009752C0" w:rsidP="009752C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9752C0" w:rsidRDefault="009752C0" w:rsidP="009752C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D0B1A" w:rsidRPr="009752C0" w:rsidRDefault="009752C0" w:rsidP="009752C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752C0">
              <w:rPr>
                <w:rFonts w:ascii="Arial" w:hAnsi="Arial" w:cs="Arial"/>
                <w:sz w:val="18"/>
                <w:szCs w:val="18"/>
              </w:rPr>
              <w:t xml:space="preserve">600 </w:t>
            </w:r>
            <w:proofErr w:type="spellStart"/>
            <w:r w:rsidRPr="009752C0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9752C0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9752C0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0AA" w:rsidRPr="00CD0B1A" w:rsidRDefault="000F10AA" w:rsidP="000F10AA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</w:p>
          <w:p w:rsidR="000F10AA" w:rsidRPr="00CD0B1A" w:rsidRDefault="000F10AA" w:rsidP="000F10AA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>Оленьевского сельского поселения</w:t>
            </w:r>
          </w:p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0AA" w:rsidRPr="008A208B" w:rsidTr="009752C0">
        <w:trPr>
          <w:trHeight w:val="802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B1A" w:rsidRPr="00CD0B1A" w:rsidRDefault="000F10A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0B1A" w:rsidRPr="00CD0B1A" w:rsidRDefault="00CD0B1A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B1A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Обустройство территории по ул. </w:t>
            </w:r>
            <w:proofErr w:type="gramStart"/>
            <w:r w:rsidRPr="00CD0B1A">
              <w:rPr>
                <w:rFonts w:ascii="Arial" w:hAnsi="Arial" w:cs="Arial"/>
                <w:color w:val="000000"/>
                <w:sz w:val="18"/>
                <w:szCs w:val="18"/>
              </w:rPr>
              <w:t>Центральная</w:t>
            </w:r>
            <w:proofErr w:type="gramEnd"/>
            <w:r w:rsidRPr="00CD0B1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CD0B1A" w:rsidRPr="00CD0B1A" w:rsidRDefault="00CD0B1A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B1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D0B1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D0B1A">
              <w:rPr>
                <w:rFonts w:ascii="Arial" w:hAnsi="Arial" w:cs="Arial"/>
                <w:sz w:val="18"/>
                <w:szCs w:val="18"/>
              </w:rPr>
              <w:t>=320 м</w:t>
            </w:r>
            <w:r w:rsidRPr="00CD0B1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B1A" w:rsidRPr="00CD0B1A" w:rsidRDefault="009752C0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тыс.</w:t>
            </w:r>
            <w:r w:rsidR="00CD0B1A" w:rsidRPr="00CD0B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D0B1A" w:rsidRPr="00CD0B1A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</w:p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>Оленьевского сельского поселения</w:t>
            </w:r>
          </w:p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0AA" w:rsidRPr="008A208B" w:rsidTr="009752C0">
        <w:trPr>
          <w:trHeight w:val="1262"/>
        </w:trPr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D0B1A" w:rsidRPr="00CD0B1A" w:rsidRDefault="00CD0B1A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0B1A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 детских площадок в </w:t>
            </w:r>
            <w:proofErr w:type="gramStart"/>
            <w:r w:rsidRPr="00CD0B1A">
              <w:rPr>
                <w:rFonts w:ascii="Arial" w:hAnsi="Arial" w:cs="Arial"/>
                <w:color w:val="000000"/>
                <w:sz w:val="18"/>
                <w:szCs w:val="18"/>
              </w:rPr>
              <w:t>северо-западной</w:t>
            </w:r>
            <w:proofErr w:type="gramEnd"/>
            <w:r w:rsidRPr="00CD0B1A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юго-восточной частях с. Оленье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D0B1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D0B1A">
              <w:rPr>
                <w:rFonts w:ascii="Arial" w:hAnsi="Arial" w:cs="Arial"/>
                <w:sz w:val="18"/>
                <w:szCs w:val="18"/>
              </w:rPr>
              <w:t>=35м</w:t>
            </w:r>
            <w:r w:rsidRPr="00CD0B1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CD0B1A" w:rsidRPr="00CD0B1A" w:rsidRDefault="00CD0B1A" w:rsidP="001843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CD0B1A">
              <w:rPr>
                <w:rFonts w:ascii="Arial" w:hAnsi="Arial" w:cs="Arial"/>
                <w:sz w:val="18"/>
                <w:szCs w:val="18"/>
              </w:rPr>
              <w:t>=35м</w:t>
            </w:r>
            <w:r w:rsidRPr="00CD0B1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0B1A" w:rsidRPr="00CD0B1A" w:rsidRDefault="009752C0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9752C0" w:rsidRDefault="009752C0" w:rsidP="00184347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752C0" w:rsidRPr="009752C0" w:rsidRDefault="009752C0" w:rsidP="00975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9752C0" w:rsidRDefault="009752C0" w:rsidP="009752C0">
            <w:pPr>
              <w:rPr>
                <w:rFonts w:ascii="Arial" w:hAnsi="Arial" w:cs="Arial"/>
                <w:sz w:val="18"/>
                <w:szCs w:val="18"/>
              </w:rPr>
            </w:pPr>
          </w:p>
          <w:p w:rsidR="00CD0B1A" w:rsidRPr="009752C0" w:rsidRDefault="009752C0" w:rsidP="009752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 xml:space="preserve">Глава </w:t>
            </w:r>
          </w:p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B1A">
              <w:rPr>
                <w:rFonts w:ascii="Arial" w:hAnsi="Arial" w:cs="Arial"/>
                <w:sz w:val="18"/>
                <w:szCs w:val="18"/>
              </w:rPr>
              <w:t>Оленьевского сельского поселения</w:t>
            </w:r>
          </w:p>
          <w:p w:rsidR="00CD0B1A" w:rsidRPr="00CD0B1A" w:rsidRDefault="00CD0B1A" w:rsidP="00184347">
            <w:pPr>
              <w:tabs>
                <w:tab w:val="left" w:pos="99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1CD2" w:rsidRPr="00107F0B" w:rsidRDefault="00681CD2" w:rsidP="00681CD2">
      <w:pPr>
        <w:spacing w:line="276" w:lineRule="auto"/>
        <w:jc w:val="both"/>
        <w:rPr>
          <w:rFonts w:ascii="Arial" w:eastAsia="Calibri" w:hAnsi="Arial" w:cs="Arial"/>
          <w:bCs/>
        </w:rPr>
      </w:pPr>
    </w:p>
    <w:p w:rsidR="00681CD2" w:rsidRPr="00C27B6E" w:rsidRDefault="00681CD2" w:rsidP="00681CD2">
      <w:pPr>
        <w:spacing w:line="276" w:lineRule="auto"/>
        <w:ind w:firstLine="709"/>
        <w:jc w:val="both"/>
        <w:rPr>
          <w:rFonts w:ascii="Arial" w:eastAsia="Calibri" w:hAnsi="Arial" w:cs="Arial"/>
          <w:bCs/>
          <w:sz w:val="20"/>
          <w:szCs w:val="20"/>
        </w:rPr>
      </w:pPr>
      <w:r w:rsidRPr="00C27B6E">
        <w:rPr>
          <w:rFonts w:ascii="Arial" w:eastAsia="Calibri" w:hAnsi="Arial" w:cs="Arial"/>
          <w:bCs/>
          <w:sz w:val="20"/>
          <w:szCs w:val="20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681CD2" w:rsidRPr="00107F0B" w:rsidRDefault="00681CD2" w:rsidP="00681CD2">
      <w:pPr>
        <w:spacing w:line="276" w:lineRule="auto"/>
        <w:ind w:firstLine="708"/>
        <w:jc w:val="both"/>
        <w:rPr>
          <w:rFonts w:ascii="Arial" w:eastAsia="Calibri" w:hAnsi="Arial" w:cs="Arial"/>
          <w:bCs/>
        </w:rPr>
      </w:pPr>
      <w:r w:rsidRPr="00C27B6E">
        <w:rPr>
          <w:rFonts w:ascii="Arial" w:eastAsia="Calibri" w:hAnsi="Arial" w:cs="Arial"/>
          <w:bCs/>
          <w:sz w:val="20"/>
          <w:szCs w:val="20"/>
        </w:rPr>
        <w:t>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</w:t>
      </w:r>
      <w:r w:rsidRPr="00107F0B">
        <w:rPr>
          <w:rFonts w:ascii="Arial" w:eastAsia="Calibri" w:hAnsi="Arial" w:cs="Arial"/>
          <w:bCs/>
        </w:rPr>
        <w:t xml:space="preserve">. </w:t>
      </w:r>
    </w:p>
    <w:p w:rsidR="00681CD2" w:rsidRPr="00107F0B" w:rsidRDefault="00681CD2" w:rsidP="00681CD2">
      <w:pPr>
        <w:spacing w:line="276" w:lineRule="auto"/>
        <w:ind w:firstLine="708"/>
        <w:jc w:val="both"/>
        <w:rPr>
          <w:rFonts w:ascii="Arial" w:eastAsia="Calibri" w:hAnsi="Arial" w:cs="Arial"/>
          <w:bCs/>
        </w:rPr>
      </w:pPr>
    </w:p>
    <w:p w:rsidR="00681CD2" w:rsidRDefault="00681CD2" w:rsidP="00681CD2">
      <w:pPr>
        <w:shd w:val="clear" w:color="auto" w:fill="FFFFFF"/>
        <w:tabs>
          <w:tab w:val="left" w:pos="994"/>
        </w:tabs>
        <w:spacing w:before="5"/>
        <w:ind w:right="10"/>
        <w:rPr>
          <w:b/>
          <w:spacing w:val="-2"/>
          <w:sz w:val="28"/>
          <w:szCs w:val="28"/>
        </w:rPr>
      </w:pPr>
    </w:p>
    <w:p w:rsidR="00681CD2" w:rsidRDefault="00681CD2" w:rsidP="00681CD2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b/>
          <w:spacing w:val="-2"/>
          <w:sz w:val="28"/>
          <w:szCs w:val="28"/>
        </w:rPr>
      </w:pPr>
    </w:p>
    <w:p w:rsidR="00681CD2" w:rsidRPr="00107F0B" w:rsidRDefault="00681CD2" w:rsidP="00681CD2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rFonts w:ascii="Arial" w:hAnsi="Arial" w:cs="Arial"/>
          <w:b/>
          <w:spacing w:val="-2"/>
        </w:rPr>
      </w:pPr>
      <w:r w:rsidRPr="003B2344">
        <w:rPr>
          <w:b/>
          <w:spacing w:val="-2"/>
          <w:sz w:val="28"/>
          <w:szCs w:val="28"/>
        </w:rPr>
        <w:t>Раздел</w:t>
      </w:r>
      <w:r>
        <w:rPr>
          <w:b/>
          <w:spacing w:val="-2"/>
          <w:sz w:val="28"/>
          <w:szCs w:val="28"/>
        </w:rPr>
        <w:t xml:space="preserve"> 4</w:t>
      </w:r>
      <w:r w:rsidRPr="00107F0B">
        <w:rPr>
          <w:rFonts w:ascii="Arial" w:hAnsi="Arial" w:cs="Arial"/>
          <w:b/>
          <w:spacing w:val="-2"/>
        </w:rPr>
        <w:t>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681CD2" w:rsidRPr="00107F0B" w:rsidRDefault="00681CD2" w:rsidP="00681CD2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rFonts w:ascii="Arial" w:hAnsi="Arial" w:cs="Arial"/>
          <w:b/>
          <w:spacing w:val="-2"/>
        </w:rPr>
      </w:pPr>
      <w:r w:rsidRPr="00107F0B">
        <w:rPr>
          <w:rFonts w:ascii="Arial" w:hAnsi="Arial" w:cs="Arial"/>
          <w:b/>
        </w:rPr>
        <w:t>Оленьевского сельского</w:t>
      </w:r>
      <w:r w:rsidRPr="00107F0B">
        <w:rPr>
          <w:rFonts w:ascii="Arial" w:hAnsi="Arial" w:cs="Arial"/>
        </w:rPr>
        <w:t xml:space="preserve"> </w:t>
      </w:r>
      <w:r w:rsidRPr="00107F0B">
        <w:rPr>
          <w:rFonts w:ascii="Arial" w:hAnsi="Arial" w:cs="Arial"/>
          <w:b/>
          <w:spacing w:val="-2"/>
        </w:rPr>
        <w:t>поселения</w:t>
      </w:r>
    </w:p>
    <w:p w:rsidR="00681CD2" w:rsidRPr="003B2344" w:rsidRDefault="00681CD2" w:rsidP="00681CD2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b/>
          <w:spacing w:val="-2"/>
          <w:sz w:val="28"/>
          <w:szCs w:val="28"/>
        </w:rPr>
      </w:pPr>
      <w:r w:rsidRPr="003B2344">
        <w:rPr>
          <w:b/>
          <w:spacing w:val="-2"/>
          <w:sz w:val="28"/>
          <w:szCs w:val="28"/>
        </w:rPr>
        <w:t xml:space="preserve"> </w:t>
      </w:r>
    </w:p>
    <w:p w:rsidR="00681CD2" w:rsidRPr="00107F0B" w:rsidRDefault="00681CD2" w:rsidP="00681CD2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sz w:val="22"/>
          <w:szCs w:val="22"/>
        </w:rPr>
      </w:pPr>
      <w:r w:rsidRPr="00107F0B">
        <w:rPr>
          <w:sz w:val="22"/>
          <w:szCs w:val="22"/>
        </w:rPr>
        <w:t xml:space="preserve">        Таблица 10 </w:t>
      </w:r>
    </w:p>
    <w:p w:rsidR="00681CD2" w:rsidRDefault="00681CD2" w:rsidP="00681CD2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rFonts w:ascii="Arial" w:hAnsi="Arial" w:cs="Arial"/>
        </w:rPr>
      </w:pPr>
      <w:r w:rsidRPr="00107F0B">
        <w:rPr>
          <w:rFonts w:ascii="Arial" w:hAnsi="Arial" w:cs="Arial"/>
        </w:rPr>
        <w:t xml:space="preserve"> Прогнозируемый объем финансовых средств на реализацию Программы</w:t>
      </w: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1242"/>
        <w:gridCol w:w="3969"/>
        <w:gridCol w:w="2977"/>
        <w:gridCol w:w="930"/>
        <w:gridCol w:w="1055"/>
        <w:gridCol w:w="1134"/>
        <w:gridCol w:w="1134"/>
        <w:gridCol w:w="1275"/>
        <w:gridCol w:w="1418"/>
      </w:tblGrid>
      <w:tr w:rsidR="009752C0" w:rsidTr="00814B68">
        <w:trPr>
          <w:trHeight w:val="420"/>
        </w:trPr>
        <w:tc>
          <w:tcPr>
            <w:tcW w:w="1242" w:type="dxa"/>
            <w:vMerge w:val="restart"/>
          </w:tcPr>
          <w:p w:rsidR="009752C0" w:rsidRPr="00814B68" w:rsidRDefault="009752C0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B68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814B6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814B6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</w:tcPr>
          <w:p w:rsidR="009752C0" w:rsidRPr="00814B68" w:rsidRDefault="009752C0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B68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</w:tcPr>
          <w:p w:rsidR="009752C0" w:rsidRPr="00814B68" w:rsidRDefault="009752C0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B68">
              <w:rPr>
                <w:rFonts w:ascii="Arial" w:hAnsi="Arial" w:cs="Arial"/>
                <w:sz w:val="22"/>
                <w:szCs w:val="22"/>
              </w:rPr>
              <w:t>Источники</w:t>
            </w:r>
          </w:p>
          <w:p w:rsidR="009752C0" w:rsidRPr="00814B68" w:rsidRDefault="009752C0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B68">
              <w:rPr>
                <w:rFonts w:ascii="Arial" w:hAnsi="Arial" w:cs="Arial"/>
                <w:sz w:val="22"/>
                <w:szCs w:val="22"/>
              </w:rPr>
              <w:t>финансирования</w:t>
            </w:r>
          </w:p>
        </w:tc>
        <w:tc>
          <w:tcPr>
            <w:tcW w:w="6946" w:type="dxa"/>
            <w:gridSpan w:val="6"/>
          </w:tcPr>
          <w:p w:rsidR="009752C0" w:rsidRPr="00814B68" w:rsidRDefault="009752C0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B68">
              <w:rPr>
                <w:rFonts w:ascii="Arial" w:hAnsi="Arial" w:cs="Arial"/>
                <w:sz w:val="22"/>
                <w:szCs w:val="22"/>
              </w:rPr>
              <w:t xml:space="preserve">Годы, </w:t>
            </w:r>
            <w:proofErr w:type="spellStart"/>
            <w:r w:rsidRPr="00814B68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814B68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814B68"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</w:p>
        </w:tc>
      </w:tr>
      <w:tr w:rsidR="00814B68" w:rsidTr="00814B68">
        <w:trPr>
          <w:trHeight w:val="403"/>
        </w:trPr>
        <w:tc>
          <w:tcPr>
            <w:tcW w:w="1242" w:type="dxa"/>
            <w:vMerge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055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18" w:type="dxa"/>
          </w:tcPr>
          <w:p w:rsidR="00814B68" w:rsidRPr="00814B68" w:rsidRDefault="00814B68" w:rsidP="00814B68">
            <w:pPr>
              <w:tabs>
                <w:tab w:val="left" w:pos="0"/>
              </w:tabs>
              <w:spacing w:before="5" w:line="360" w:lineRule="auto"/>
              <w:ind w:right="1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2024-2029</w:t>
            </w:r>
          </w:p>
        </w:tc>
      </w:tr>
      <w:tr w:rsidR="00814B68" w:rsidTr="00814B68">
        <w:trPr>
          <w:trHeight w:val="375"/>
        </w:trPr>
        <w:tc>
          <w:tcPr>
            <w:tcW w:w="1242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B6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814B68" w:rsidRPr="00814B68" w:rsidRDefault="00814B68" w:rsidP="00184347">
            <w:pPr>
              <w:tabs>
                <w:tab w:val="left" w:pos="7317"/>
              </w:tabs>
              <w:spacing w:line="240" w:lineRule="exact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14B68">
              <w:rPr>
                <w:rFonts w:ascii="Arial" w:hAnsi="Arial" w:cs="Arial"/>
                <w:color w:val="000000"/>
                <w:sz w:val="22"/>
                <w:szCs w:val="22"/>
              </w:rPr>
              <w:t>Предупреждение и ликвидация последствий  чрезвычайных ситуаций и стихийных бедствий природного и техногенного характера;</w:t>
            </w:r>
          </w:p>
          <w:p w:rsidR="00814B68" w:rsidRPr="00814B68" w:rsidRDefault="00814B68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B68">
              <w:rPr>
                <w:rFonts w:ascii="Arial" w:hAnsi="Arial" w:cs="Arial"/>
                <w:sz w:val="22"/>
                <w:szCs w:val="22"/>
              </w:rPr>
              <w:t>Бюджет Оленьевского сельского поселения</w:t>
            </w:r>
          </w:p>
        </w:tc>
        <w:tc>
          <w:tcPr>
            <w:tcW w:w="930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55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</w:tr>
      <w:tr w:rsidR="00814B68" w:rsidTr="00814B68">
        <w:trPr>
          <w:trHeight w:val="240"/>
        </w:trPr>
        <w:tc>
          <w:tcPr>
            <w:tcW w:w="1242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B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814B68" w:rsidRPr="00814B68" w:rsidRDefault="00814B68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4B68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Обустройство территории по ул. </w:t>
            </w:r>
            <w:proofErr w:type="gramStart"/>
            <w:r w:rsidRPr="00814B68">
              <w:rPr>
                <w:rFonts w:ascii="Arial" w:hAnsi="Arial" w:cs="Arial"/>
                <w:color w:val="000000"/>
                <w:sz w:val="22"/>
                <w:szCs w:val="22"/>
              </w:rPr>
              <w:t>Центральная</w:t>
            </w:r>
            <w:proofErr w:type="gramEnd"/>
            <w:r w:rsidRPr="00814B6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814B68" w:rsidRPr="00814B68" w:rsidRDefault="00814B68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4B68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77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B68">
              <w:rPr>
                <w:rFonts w:ascii="Arial" w:hAnsi="Arial" w:cs="Arial"/>
                <w:sz w:val="22"/>
                <w:szCs w:val="22"/>
              </w:rPr>
              <w:t>Бюджет Оленьевского сельского поселения</w:t>
            </w:r>
          </w:p>
        </w:tc>
        <w:tc>
          <w:tcPr>
            <w:tcW w:w="930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B68" w:rsidTr="00814B68">
        <w:trPr>
          <w:trHeight w:val="255"/>
        </w:trPr>
        <w:tc>
          <w:tcPr>
            <w:tcW w:w="1242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B6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814B68" w:rsidRPr="00814B68" w:rsidRDefault="00814B68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4B68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Строительство  детских площадок в </w:t>
            </w:r>
            <w:proofErr w:type="gramStart"/>
            <w:r w:rsidRPr="00814B68">
              <w:rPr>
                <w:rFonts w:ascii="Arial" w:hAnsi="Arial" w:cs="Arial"/>
                <w:color w:val="000000"/>
                <w:sz w:val="22"/>
                <w:szCs w:val="22"/>
              </w:rPr>
              <w:t>северо-западной</w:t>
            </w:r>
            <w:proofErr w:type="gramEnd"/>
            <w:r w:rsidRPr="00814B68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юго-восточной частях с. Оленье</w:t>
            </w:r>
          </w:p>
        </w:tc>
        <w:tc>
          <w:tcPr>
            <w:tcW w:w="2977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B68">
              <w:rPr>
                <w:rFonts w:ascii="Arial" w:hAnsi="Arial" w:cs="Arial"/>
                <w:sz w:val="22"/>
                <w:szCs w:val="22"/>
              </w:rPr>
              <w:t>Бюджет Оленьевского сельского поселения</w:t>
            </w:r>
          </w:p>
        </w:tc>
        <w:tc>
          <w:tcPr>
            <w:tcW w:w="930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14B68" w:rsidRPr="00814B68" w:rsidRDefault="00814B68" w:rsidP="00681CD2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9752C0" w:rsidRDefault="009752C0" w:rsidP="00681CD2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rFonts w:ascii="Arial" w:hAnsi="Arial" w:cs="Arial"/>
        </w:rPr>
      </w:pPr>
    </w:p>
    <w:p w:rsidR="00681CD2" w:rsidRDefault="00681CD2" w:rsidP="00681CD2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rFonts w:ascii="Arial" w:hAnsi="Arial" w:cs="Arial"/>
        </w:rPr>
      </w:pPr>
    </w:p>
    <w:p w:rsidR="00681CD2" w:rsidRDefault="00681CD2" w:rsidP="00681CD2">
      <w:pPr>
        <w:shd w:val="clear" w:color="auto" w:fill="FFFFFF"/>
        <w:tabs>
          <w:tab w:val="left" w:pos="0"/>
        </w:tabs>
        <w:spacing w:before="5" w:line="360" w:lineRule="auto"/>
        <w:ind w:right="-460"/>
        <w:rPr>
          <w:rFonts w:ascii="Arial" w:hAnsi="Arial" w:cs="Arial"/>
        </w:rPr>
      </w:pPr>
    </w:p>
    <w:p w:rsidR="00681CD2" w:rsidRDefault="00681CD2" w:rsidP="00CD0B1A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681CD2" w:rsidRDefault="00681CD2" w:rsidP="00681CD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14B68" w:rsidRDefault="00814B68" w:rsidP="00681CD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14B68" w:rsidRDefault="00814B68" w:rsidP="00681CD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752C0" w:rsidRDefault="009752C0" w:rsidP="00681CD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81CD2" w:rsidRPr="00585862" w:rsidRDefault="00681CD2" w:rsidP="00681CD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Раздел </w:t>
      </w:r>
      <w:r w:rsidRPr="00585862">
        <w:rPr>
          <w:rFonts w:eastAsia="Calibri"/>
          <w:b/>
          <w:bCs/>
          <w:sz w:val="28"/>
          <w:szCs w:val="28"/>
          <w:lang w:eastAsia="en-US"/>
        </w:rPr>
        <w:t>5. Целевые индикаторы программы, включающие технико-экономические, финансовые</w:t>
      </w:r>
    </w:p>
    <w:p w:rsidR="00681CD2" w:rsidRPr="00585862" w:rsidRDefault="00681CD2" w:rsidP="00681CD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5862">
        <w:rPr>
          <w:rFonts w:eastAsia="Calibri"/>
          <w:b/>
          <w:bCs/>
          <w:sz w:val="28"/>
          <w:szCs w:val="28"/>
          <w:lang w:eastAsia="en-US"/>
        </w:rPr>
        <w:t>и социально-экономические показатели развития социальной инфраструктуры</w:t>
      </w:r>
    </w:p>
    <w:p w:rsidR="00681CD2" w:rsidRPr="00585862" w:rsidRDefault="00681CD2" w:rsidP="00681CD2">
      <w:pPr>
        <w:pStyle w:val="a3"/>
        <w:suppressAutoHyphens w:val="0"/>
        <w:autoSpaceDE w:val="0"/>
        <w:autoSpaceDN w:val="0"/>
        <w:adjustRightInd w:val="0"/>
        <w:ind w:left="376"/>
        <w:jc w:val="both"/>
        <w:rPr>
          <w:rFonts w:eastAsia="Calibri"/>
          <w:b/>
          <w:bCs/>
          <w:lang w:eastAsia="en-US"/>
        </w:rPr>
      </w:pPr>
    </w:p>
    <w:p w:rsidR="00681CD2" w:rsidRDefault="00681CD2" w:rsidP="00681CD2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07F0B">
        <w:rPr>
          <w:sz w:val="22"/>
          <w:szCs w:val="22"/>
        </w:rPr>
        <w:t>Таблица 1</w:t>
      </w:r>
      <w:r>
        <w:rPr>
          <w:sz w:val="22"/>
          <w:szCs w:val="22"/>
        </w:rPr>
        <w:t>1</w:t>
      </w:r>
      <w:r w:rsidRPr="00107F0B">
        <w:rPr>
          <w:sz w:val="22"/>
          <w:szCs w:val="22"/>
        </w:rPr>
        <w:t xml:space="preserve"> </w:t>
      </w:r>
    </w:p>
    <w:tbl>
      <w:tblPr>
        <w:tblW w:w="104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709"/>
        <w:gridCol w:w="141"/>
        <w:gridCol w:w="851"/>
        <w:gridCol w:w="851"/>
        <w:gridCol w:w="992"/>
        <w:gridCol w:w="992"/>
        <w:gridCol w:w="1843"/>
      </w:tblGrid>
      <w:tr w:rsidR="00CD0B1A" w:rsidRPr="00687008" w:rsidTr="00B32AF7">
        <w:trPr>
          <w:trHeight w:hRule="exact" w:val="3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№</w:t>
            </w:r>
            <w:proofErr w:type="gramStart"/>
            <w:r w:rsidRPr="00CD0B1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D0B1A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ind w:right="-459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Ед. измерения</w:t>
            </w:r>
          </w:p>
        </w:tc>
        <w:tc>
          <w:tcPr>
            <w:tcW w:w="6379" w:type="dxa"/>
            <w:gridSpan w:val="7"/>
            <w:shd w:val="clear" w:color="auto" w:fill="FFFFFF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Значение целевого индикатора по годам</w:t>
            </w:r>
          </w:p>
        </w:tc>
      </w:tr>
      <w:tr w:rsidR="00CD0B1A" w:rsidRPr="00687008" w:rsidTr="00B32AF7">
        <w:trPr>
          <w:trHeight w:hRule="exact" w:val="64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2024-2029</w:t>
            </w:r>
          </w:p>
        </w:tc>
      </w:tr>
      <w:tr w:rsidR="00CD0B1A" w:rsidRPr="009804E7" w:rsidTr="00B32AF7">
        <w:trPr>
          <w:trHeight w:val="19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CD0B1A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Обеспечение нормативной потребности населения в объектах культуры:</w:t>
            </w:r>
          </w:p>
        </w:tc>
      </w:tr>
      <w:tr w:rsidR="00CD0B1A" w:rsidRPr="00577674" w:rsidTr="00B32AF7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CD0B1A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B1A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нормативной </w:t>
            </w:r>
            <w:r w:rsidR="00446F1F">
              <w:rPr>
                <w:rFonts w:ascii="Arial" w:hAnsi="Arial" w:cs="Arial"/>
                <w:color w:val="000000"/>
                <w:sz w:val="22"/>
                <w:szCs w:val="22"/>
              </w:rPr>
              <w:t>потребности населения  по обеспечению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446F1F" w:rsidP="00184347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/1000 чел населения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446F1F">
            <w:pPr>
              <w:tabs>
                <w:tab w:val="left" w:pos="0"/>
              </w:tabs>
              <w:spacing w:before="5"/>
              <w:ind w:right="-4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446F1F">
            <w:pPr>
              <w:tabs>
                <w:tab w:val="left" w:pos="0"/>
              </w:tabs>
              <w:spacing w:before="5"/>
              <w:ind w:right="-4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446F1F">
            <w:pPr>
              <w:tabs>
                <w:tab w:val="left" w:pos="0"/>
              </w:tabs>
              <w:spacing w:before="5"/>
              <w:ind w:right="-4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446F1F">
            <w:pPr>
              <w:tabs>
                <w:tab w:val="left" w:pos="0"/>
              </w:tabs>
              <w:spacing w:before="5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6F1F" w:rsidRDefault="00446F1F" w:rsidP="00446F1F">
            <w:pPr>
              <w:tabs>
                <w:tab w:val="left" w:pos="0"/>
              </w:tabs>
              <w:spacing w:before="5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446F1F">
            <w:pPr>
              <w:tabs>
                <w:tab w:val="left" w:pos="0"/>
              </w:tabs>
              <w:spacing w:before="5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446F1F">
            <w:pPr>
              <w:tabs>
                <w:tab w:val="left" w:pos="0"/>
              </w:tabs>
              <w:spacing w:before="5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6F1F" w:rsidRDefault="00446F1F" w:rsidP="00446F1F">
            <w:pPr>
              <w:tabs>
                <w:tab w:val="left" w:pos="0"/>
              </w:tabs>
              <w:spacing w:before="5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446F1F">
            <w:pPr>
              <w:tabs>
                <w:tab w:val="left" w:pos="0"/>
              </w:tabs>
              <w:spacing w:before="5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446F1F">
            <w:pPr>
              <w:tabs>
                <w:tab w:val="left" w:pos="0"/>
              </w:tabs>
              <w:spacing w:before="5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6F1F" w:rsidRDefault="00446F1F" w:rsidP="00446F1F">
            <w:pPr>
              <w:tabs>
                <w:tab w:val="left" w:pos="0"/>
              </w:tabs>
              <w:spacing w:before="5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446F1F">
            <w:pPr>
              <w:tabs>
                <w:tab w:val="left" w:pos="0"/>
              </w:tabs>
              <w:spacing w:before="5"/>
              <w:ind w:right="-46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D0B1A" w:rsidRPr="00687008" w:rsidTr="00B32AF7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CD0B1A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Обеспечение нормативной потребности населения в объектах физической культуры и массового спорта:</w:t>
            </w:r>
          </w:p>
        </w:tc>
      </w:tr>
      <w:tr w:rsidR="00CD0B1A" w:rsidRPr="00687008" w:rsidTr="00B32AF7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CD0B1A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B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нормативной потребности населения в плоскостных сооружениях</w:t>
            </w:r>
          </w:p>
          <w:p w:rsidR="00CD0B1A" w:rsidRPr="00CD0B1A" w:rsidRDefault="00CD0B1A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D0B1A">
              <w:rPr>
                <w:rFonts w:ascii="Arial" w:hAnsi="Arial" w:cs="Arial"/>
                <w:sz w:val="22"/>
                <w:szCs w:val="22"/>
              </w:rPr>
              <w:t>Га</w:t>
            </w:r>
            <w:proofErr w:type="gramEnd"/>
            <w:r w:rsidRPr="00CD0B1A">
              <w:rPr>
                <w:rFonts w:ascii="Arial" w:hAnsi="Arial" w:cs="Arial"/>
                <w:sz w:val="22"/>
                <w:szCs w:val="22"/>
              </w:rPr>
              <w:t>/1000</w:t>
            </w: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0.45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D0B1A" w:rsidTr="00B32AF7">
        <w:trPr>
          <w:trHeight w:val="6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CD0B1A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B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нормативной потребности населения в спортивных комплексах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D0B1A" w:rsidTr="00B32AF7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CD0B1A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731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0B1A">
              <w:rPr>
                <w:rFonts w:ascii="Arial" w:hAnsi="Arial" w:cs="Arial"/>
                <w:color w:val="000000"/>
                <w:sz w:val="22"/>
                <w:szCs w:val="22"/>
              </w:rPr>
              <w:t>Обеспечение нормативной потребности населения в детских площадках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</w:p>
          <w:p w:rsidR="00CD0B1A" w:rsidRPr="00CD0B1A" w:rsidRDefault="00CD0B1A" w:rsidP="00184347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sz w:val="22"/>
                <w:szCs w:val="22"/>
              </w:rPr>
            </w:pPr>
            <w:r w:rsidRPr="00CD0B1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681CD2" w:rsidRPr="00CD0B1A" w:rsidRDefault="00681CD2" w:rsidP="00CD0B1A">
      <w:pPr>
        <w:suppressAutoHyphens w:val="0"/>
        <w:autoSpaceDE w:val="0"/>
        <w:autoSpaceDN w:val="0"/>
        <w:adjustRightInd w:val="0"/>
        <w:rPr>
          <w:rFonts w:eastAsia="Calibri"/>
          <w:b/>
          <w:bCs/>
          <w:lang w:eastAsia="en-US"/>
        </w:rPr>
        <w:sectPr w:rsidR="00681CD2" w:rsidRPr="00CD0B1A" w:rsidSect="00681CD2">
          <w:type w:val="nextColumn"/>
          <w:pgSz w:w="16834" w:h="11909" w:orient="landscape"/>
          <w:pgMar w:top="567" w:right="567" w:bottom="0" w:left="1418" w:header="720" w:footer="720" w:gutter="0"/>
          <w:cols w:space="60"/>
          <w:noEndnote/>
        </w:sectPr>
      </w:pPr>
    </w:p>
    <w:p w:rsidR="00681CD2" w:rsidRDefault="00681CD2" w:rsidP="00681CD2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b/>
          <w:spacing w:val="-2"/>
          <w:sz w:val="28"/>
          <w:szCs w:val="28"/>
        </w:rPr>
      </w:pPr>
    </w:p>
    <w:p w:rsidR="00681CD2" w:rsidRPr="003B2344" w:rsidRDefault="00681CD2" w:rsidP="00681CD2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b/>
          <w:spacing w:val="-2"/>
          <w:sz w:val="28"/>
          <w:szCs w:val="28"/>
        </w:rPr>
      </w:pPr>
    </w:p>
    <w:p w:rsidR="00886EBE" w:rsidRPr="00814B68" w:rsidRDefault="00886EBE" w:rsidP="00886EBE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color w:val="000000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z w:val="22"/>
          <w:szCs w:val="22"/>
          <w:lang w:eastAsia="ru-RU"/>
        </w:rPr>
        <w:t xml:space="preserve">     </w:t>
      </w:r>
      <w:r w:rsidRPr="00814B68">
        <w:rPr>
          <w:rFonts w:ascii="Arial" w:hAnsi="Arial" w:cs="Arial"/>
          <w:b/>
          <w:color w:val="000000"/>
          <w:sz w:val="22"/>
          <w:szCs w:val="22"/>
          <w:lang w:eastAsia="ru-RU"/>
        </w:rPr>
        <w:t>Раздел 6. Оценка Эффективности меро</w:t>
      </w:r>
      <w:r w:rsidRPr="00814B68">
        <w:rPr>
          <w:rFonts w:ascii="Arial" w:hAnsi="Arial" w:cs="Arial"/>
          <w:b/>
          <w:color w:val="000000"/>
          <w:sz w:val="22"/>
          <w:szCs w:val="22"/>
          <w:lang w:eastAsia="ru-RU"/>
        </w:rPr>
        <w:t>приятий, включенных в Программу</w:t>
      </w:r>
    </w:p>
    <w:p w:rsidR="00886EBE" w:rsidRPr="00814B68" w:rsidRDefault="00886EBE" w:rsidP="00886EBE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color w:val="000000"/>
          <w:sz w:val="22"/>
          <w:szCs w:val="22"/>
          <w:lang w:eastAsia="ru-RU"/>
        </w:rPr>
      </w:pPr>
    </w:p>
    <w:p w:rsidR="00886EBE" w:rsidRPr="00EB1350" w:rsidRDefault="00886EBE" w:rsidP="00886E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EB1350">
        <w:rPr>
          <w:rFonts w:ascii="Arial" w:hAnsi="Arial" w:cs="Arial"/>
          <w:color w:val="000000"/>
          <w:sz w:val="22"/>
          <w:szCs w:val="22"/>
          <w:lang w:eastAsia="ru-RU"/>
        </w:rPr>
        <w:t>При реализации Программы ожидаются следующие результаты:</w:t>
      </w:r>
    </w:p>
    <w:p w:rsidR="00886EBE" w:rsidRPr="00EB1350" w:rsidRDefault="00886EBE" w:rsidP="00886E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EB1350">
        <w:rPr>
          <w:rFonts w:ascii="Arial" w:hAnsi="Arial" w:cs="Arial"/>
          <w:color w:val="000000"/>
          <w:sz w:val="22"/>
          <w:szCs w:val="22"/>
          <w:lang w:eastAsia="ru-RU"/>
        </w:rPr>
        <w:t>-повышение качества, комфортности и уровня жизни населения Оленьевского сельского поселения;</w:t>
      </w:r>
    </w:p>
    <w:p w:rsidR="00886EBE" w:rsidRPr="00EB1350" w:rsidRDefault="00886EBE" w:rsidP="00886E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EB1350">
        <w:rPr>
          <w:rFonts w:ascii="Arial" w:hAnsi="Arial" w:cs="Arial"/>
          <w:color w:val="000000"/>
          <w:sz w:val="22"/>
          <w:szCs w:val="22"/>
          <w:lang w:eastAsia="ru-RU"/>
        </w:rPr>
        <w:t>-нормативная доступность и обеспеченность объектами социальной инфраструктуры жителей поселения в сфере  культуры, физической культуры и массового спорта;</w:t>
      </w:r>
    </w:p>
    <w:p w:rsidR="00886EBE" w:rsidRPr="00EB1350" w:rsidRDefault="00886EBE" w:rsidP="00886E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EB1350">
        <w:rPr>
          <w:rFonts w:ascii="Arial" w:hAnsi="Arial" w:cs="Arial"/>
          <w:color w:val="000000"/>
          <w:sz w:val="22"/>
          <w:szCs w:val="22"/>
          <w:lang w:eastAsia="ru-RU"/>
        </w:rPr>
        <w:t>- повышение качества предоставленных услуг в сфере культуры и спорта.</w:t>
      </w:r>
    </w:p>
    <w:p w:rsidR="00886EBE" w:rsidRPr="00EB1350" w:rsidRDefault="00886EBE" w:rsidP="00886E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EB1350">
        <w:rPr>
          <w:rFonts w:ascii="Arial" w:hAnsi="Arial" w:cs="Arial"/>
          <w:color w:val="000000"/>
          <w:sz w:val="22"/>
          <w:szCs w:val="22"/>
          <w:lang w:eastAsia="ru-RU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 </w:t>
      </w:r>
    </w:p>
    <w:p w:rsidR="00886EBE" w:rsidRPr="00EB1350" w:rsidRDefault="00886EBE" w:rsidP="00886EBE">
      <w:pPr>
        <w:widowControl w:val="0"/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886EBE" w:rsidRPr="00EB1350" w:rsidRDefault="00886EBE" w:rsidP="00886EBE">
      <w:pPr>
        <w:widowControl w:val="0"/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социальной сфере.</w:t>
      </w:r>
    </w:p>
    <w:p w:rsidR="00886EBE" w:rsidRPr="00EB1350" w:rsidRDefault="00886EBE" w:rsidP="00886EBE">
      <w:pPr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886EBE" w:rsidRPr="00EB1350" w:rsidRDefault="00886EBE" w:rsidP="00886EBE">
      <w:pPr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886EBE" w:rsidRPr="00EB1350" w:rsidRDefault="00886EBE" w:rsidP="00886EBE">
      <w:pPr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средств областного бюджета) и эффективности использования средств местного бюджета (оценка экономической эффективности достижения результатов);</w:t>
      </w:r>
    </w:p>
    <w:p w:rsidR="00886EBE" w:rsidRPr="00EB1350" w:rsidRDefault="00886EBE" w:rsidP="00886EBE">
      <w:pPr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886EBE" w:rsidRPr="00EB1350" w:rsidRDefault="00886EBE" w:rsidP="00886EBE">
      <w:pPr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Ind w:w="-160" w:type="dxa"/>
        <w:tblLook w:val="01E0" w:firstRow="1" w:lastRow="1" w:firstColumn="1" w:lastColumn="1" w:noHBand="0" w:noVBand="0"/>
      </w:tblPr>
      <w:tblGrid>
        <w:gridCol w:w="1047"/>
        <w:gridCol w:w="720"/>
        <w:gridCol w:w="1860"/>
      </w:tblGrid>
      <w:tr w:rsidR="00886EBE" w:rsidRPr="00EB1350" w:rsidTr="00184347">
        <w:trPr>
          <w:jc w:val="center"/>
        </w:trPr>
        <w:tc>
          <w:tcPr>
            <w:tcW w:w="1047" w:type="dxa"/>
            <w:vMerge w:val="restart"/>
            <w:vAlign w:val="center"/>
          </w:tcPr>
          <w:p w:rsidR="00886EBE" w:rsidRPr="00EB1350" w:rsidRDefault="00886EBE" w:rsidP="00184347">
            <w:pPr>
              <w:jc w:val="right"/>
              <w:rPr>
                <w:rFonts w:ascii="Arial" w:hAnsi="Arial" w:cs="Arial"/>
                <w:lang w:val="en-US" w:eastAsia="ru-RU"/>
              </w:rPr>
            </w:pPr>
            <w:proofErr w:type="spellStart"/>
            <w:r w:rsidRPr="00EB1350">
              <w:rPr>
                <w:rFonts w:ascii="Arial" w:hAnsi="Arial" w:cs="Arial"/>
                <w:sz w:val="22"/>
                <w:szCs w:val="22"/>
                <w:lang w:val="en-US" w:eastAsia="ru-RU"/>
              </w:rPr>
              <w:t>Ei</w:t>
            </w:r>
            <w:proofErr w:type="spellEnd"/>
            <w:r w:rsidRPr="00EB1350">
              <w:rPr>
                <w:rFonts w:ascii="Arial" w:hAnsi="Arial" w:cs="Arial"/>
                <w:sz w:val="22"/>
                <w:szCs w:val="22"/>
                <w:lang w:val="en-US" w:eastAsia="ru-RU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EBE" w:rsidRPr="00EB1350" w:rsidRDefault="00886EBE" w:rsidP="00184347">
            <w:pPr>
              <w:jc w:val="both"/>
              <w:rPr>
                <w:rFonts w:ascii="Arial" w:hAnsi="Arial" w:cs="Arial"/>
                <w:lang w:val="en-US" w:eastAsia="ru-RU"/>
              </w:rPr>
            </w:pPr>
            <w:proofErr w:type="spellStart"/>
            <w:r w:rsidRPr="00EB1350">
              <w:rPr>
                <w:rFonts w:ascii="Arial" w:hAnsi="Arial" w:cs="Arial"/>
                <w:sz w:val="22"/>
                <w:szCs w:val="22"/>
                <w:lang w:val="en-US" w:eastAsia="ru-RU"/>
              </w:rPr>
              <w:t>Tfi</w:t>
            </w:r>
            <w:proofErr w:type="spellEnd"/>
          </w:p>
        </w:tc>
        <w:tc>
          <w:tcPr>
            <w:tcW w:w="1860" w:type="dxa"/>
            <w:vMerge w:val="restart"/>
            <w:vAlign w:val="center"/>
          </w:tcPr>
          <w:p w:rsidR="00886EBE" w:rsidRPr="00EB1350" w:rsidRDefault="00886EBE" w:rsidP="00184347">
            <w:pPr>
              <w:jc w:val="both"/>
              <w:rPr>
                <w:rFonts w:ascii="Arial" w:hAnsi="Arial" w:cs="Arial"/>
                <w:lang w:eastAsia="ru-RU"/>
              </w:rPr>
            </w:pPr>
            <w:r w:rsidRPr="00EB1350">
              <w:rPr>
                <w:rFonts w:ascii="Arial" w:hAnsi="Arial" w:cs="Arial"/>
                <w:sz w:val="22"/>
                <w:szCs w:val="22"/>
                <w:lang w:eastAsia="ru-RU"/>
              </w:rPr>
              <w:t xml:space="preserve">х 100 %, где: </w:t>
            </w:r>
          </w:p>
        </w:tc>
      </w:tr>
      <w:tr w:rsidR="00886EBE" w:rsidRPr="00EB1350" w:rsidTr="00184347">
        <w:trPr>
          <w:jc w:val="center"/>
        </w:trPr>
        <w:tc>
          <w:tcPr>
            <w:tcW w:w="0" w:type="auto"/>
            <w:vMerge/>
            <w:vAlign w:val="center"/>
          </w:tcPr>
          <w:p w:rsidR="00886EBE" w:rsidRPr="00EB1350" w:rsidRDefault="00886EBE" w:rsidP="00184347">
            <w:pPr>
              <w:rPr>
                <w:rFonts w:ascii="Arial" w:hAnsi="Arial" w:cs="Arial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EBE" w:rsidRPr="00EB1350" w:rsidRDefault="00886EBE" w:rsidP="00184347">
            <w:pPr>
              <w:jc w:val="both"/>
              <w:rPr>
                <w:rFonts w:ascii="Arial" w:hAnsi="Arial" w:cs="Arial"/>
                <w:lang w:val="en-US" w:eastAsia="ru-RU"/>
              </w:rPr>
            </w:pPr>
            <w:proofErr w:type="spellStart"/>
            <w:r w:rsidRPr="00EB1350">
              <w:rPr>
                <w:rFonts w:ascii="Arial" w:hAnsi="Arial" w:cs="Arial"/>
                <w:sz w:val="22"/>
                <w:szCs w:val="22"/>
                <w:lang w:val="en-US" w:eastAsia="ru-RU"/>
              </w:rPr>
              <w:t>Tpi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86EBE" w:rsidRPr="00EB1350" w:rsidRDefault="00886EBE" w:rsidP="00184347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886EBE" w:rsidRPr="00EB1350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proofErr w:type="spellStart"/>
      <w:r w:rsidRPr="00EB1350">
        <w:rPr>
          <w:rFonts w:ascii="Arial" w:hAnsi="Arial" w:cs="Arial"/>
          <w:sz w:val="22"/>
          <w:szCs w:val="22"/>
          <w:lang w:eastAsia="ru-RU"/>
        </w:rPr>
        <w:t>Ei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 – степень достижения i-показателя муниципальной программы (процентов);</w:t>
      </w:r>
    </w:p>
    <w:p w:rsidR="00886EBE" w:rsidRPr="00EB1350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proofErr w:type="spellStart"/>
      <w:r w:rsidRPr="00EB1350">
        <w:rPr>
          <w:rFonts w:ascii="Arial" w:hAnsi="Arial" w:cs="Arial"/>
          <w:sz w:val="22"/>
          <w:szCs w:val="22"/>
          <w:lang w:eastAsia="ru-RU"/>
        </w:rPr>
        <w:t>Tfi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 – фактическое значение показателя;</w:t>
      </w:r>
    </w:p>
    <w:p w:rsidR="00886EBE" w:rsidRPr="00EB1350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T</w:t>
      </w:r>
      <w:r w:rsidRPr="00EB1350">
        <w:rPr>
          <w:rFonts w:ascii="Arial" w:hAnsi="Arial" w:cs="Arial"/>
          <w:sz w:val="22"/>
          <w:szCs w:val="22"/>
          <w:lang w:val="en-US" w:eastAsia="ru-RU"/>
        </w:rPr>
        <w:t>pi</w:t>
      </w:r>
      <w:r w:rsidRPr="00EB1350">
        <w:rPr>
          <w:rFonts w:ascii="Arial" w:hAnsi="Arial" w:cs="Arial"/>
          <w:sz w:val="22"/>
          <w:szCs w:val="22"/>
          <w:lang w:eastAsia="ru-RU"/>
        </w:rPr>
        <w:t xml:space="preserve"> – установленное муниципальной программой целевое значение показателя.</w:t>
      </w:r>
    </w:p>
    <w:p w:rsidR="00886EBE" w:rsidRPr="00EB1350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886EBE" w:rsidRPr="00EB1350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где:</w:t>
      </w:r>
    </w:p>
    <w:p w:rsidR="00886EBE" w:rsidRPr="00EB1350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E – степень достижения запланированных результатов результативность реализации муниципальной программы (процентов);</w:t>
      </w:r>
    </w:p>
    <w:p w:rsidR="00886EBE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n – количество показателей муниципальной программы.</w:t>
      </w:r>
    </w:p>
    <w:p w:rsidR="00886EBE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2.25pt;margin-top:5.7pt;width:97.4pt;height:51.55pt;z-index:251660288">
            <v:imagedata r:id="rId8" o:title=""/>
          </v:shape>
          <o:OLEObject Type="Embed" ProgID="Equation.3" ShapeID="_x0000_s1028" DrawAspect="Content" ObjectID="_1635759797" r:id="rId9"/>
        </w:pict>
      </w:r>
    </w:p>
    <w:p w:rsidR="00886EBE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Pr="00EB1350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lastRenderedPageBreak/>
        <w:t>Степень соответствия фактических затрат местного бюджета запланированному уровню финансирования муниципальной программы определяется по следующей формуле:</w:t>
      </w:r>
    </w:p>
    <w:p w:rsidR="00886EBE" w:rsidRPr="00EB1350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Pr="00EB1350" w:rsidRDefault="00886EBE" w:rsidP="00886EBE">
      <w:pPr>
        <w:jc w:val="center"/>
        <w:rPr>
          <w:rFonts w:ascii="Arial" w:hAnsi="Arial" w:cs="Arial"/>
          <w:sz w:val="22"/>
          <w:szCs w:val="22"/>
          <w:lang w:eastAsia="ru-RU"/>
        </w:rPr>
      </w:pP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Kpoi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 = (</w:t>
      </w: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Cfoi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>/</w:t>
      </w: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Cpoi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) х 100%, </w:t>
      </w:r>
    </w:p>
    <w:p w:rsidR="00886EBE" w:rsidRPr="00EB1350" w:rsidRDefault="00886EBE" w:rsidP="00886EBE">
      <w:pPr>
        <w:jc w:val="center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 xml:space="preserve">где: </w:t>
      </w: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Kpoi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 – степень соответствия фактических затрат местного бюджета запланированному уровню финансирования </w:t>
      </w: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>-мероприятия муниципальной программы;</w:t>
      </w:r>
    </w:p>
    <w:p w:rsidR="00886EBE" w:rsidRPr="00EB1350" w:rsidRDefault="00886EBE" w:rsidP="00886EBE">
      <w:pPr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Cfoi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 –сумма средств местного бюджета, израсходованных на реализацию </w:t>
      </w: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>-мероприятия муниципальной программы;</w:t>
      </w:r>
    </w:p>
    <w:p w:rsidR="00886EBE" w:rsidRPr="00EB1350" w:rsidRDefault="00886EBE" w:rsidP="00886EBE">
      <w:pPr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proofErr w:type="spellStart"/>
      <w:proofErr w:type="gramStart"/>
      <w:r w:rsidRPr="00EB1350">
        <w:rPr>
          <w:rFonts w:ascii="Arial" w:hAnsi="Arial" w:cs="Arial"/>
          <w:sz w:val="22"/>
          <w:szCs w:val="22"/>
          <w:lang w:val="en-US" w:eastAsia="ru-RU"/>
        </w:rPr>
        <w:t>Cpoi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 – установленная муниципальной программой сумма средств местного бюджета на реализацию </w:t>
      </w: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>-мероприятия.</w:t>
      </w:r>
      <w:proofErr w:type="gramEnd"/>
      <w:r w:rsidRPr="00EB1350">
        <w:rPr>
          <w:rFonts w:ascii="Arial" w:hAnsi="Arial" w:cs="Arial"/>
          <w:sz w:val="22"/>
          <w:szCs w:val="22"/>
          <w:lang w:eastAsia="ru-RU"/>
        </w:rPr>
        <w:t xml:space="preserve"> </w:t>
      </w:r>
    </w:p>
    <w:p w:rsidR="00886EBE" w:rsidRPr="00EB1350" w:rsidRDefault="00886EBE" w:rsidP="00886EBE">
      <w:pPr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Расчет полноты использования средств местного бюджета в целом по муниципальной программе проводится по формуле:</w:t>
      </w:r>
    </w:p>
    <w:p w:rsidR="00886EBE" w:rsidRPr="00EB1350" w:rsidRDefault="00886EBE" w:rsidP="00886E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Pr="00EB1350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 xml:space="preserve">где </w:t>
      </w: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Kpo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 – степень соответствия фактических затрат местного бюджета запланированному уровню финансирования мероприятий муниципальной программы (процентов);</w:t>
      </w:r>
    </w:p>
    <w:p w:rsidR="00886EBE" w:rsidRPr="00EB1350" w:rsidRDefault="00886EBE" w:rsidP="00886E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noProof/>
          <w:sz w:val="22"/>
          <w:szCs w:val="22"/>
          <w:lang w:eastAsia="ru-RU"/>
        </w:rPr>
        <w:pict>
          <v:shape id="_x0000_s1029" type="#_x0000_t75" style="position:absolute;left:0;text-align:left;margin-left:154.75pt;margin-top:24.6pt;width:105.2pt;height:53.85pt;z-index:251661312">
            <v:imagedata r:id="rId10" o:title=""/>
          </v:shape>
          <o:OLEObject Type="Embed" ProgID="Equation.3" ShapeID="_x0000_s1029" DrawAspect="Content" ObjectID="_1635759798" r:id="rId11"/>
        </w:pict>
      </w:r>
      <w:r w:rsidRPr="00EB1350">
        <w:rPr>
          <w:rFonts w:ascii="Arial" w:hAnsi="Arial" w:cs="Arial"/>
          <w:sz w:val="22"/>
          <w:szCs w:val="22"/>
          <w:lang w:eastAsia="ru-RU"/>
        </w:rPr>
        <w:t>n – количество финансируемых мероприятий муниципальной программы.</w:t>
      </w:r>
    </w:p>
    <w:p w:rsidR="00886EBE" w:rsidRDefault="00886EBE" w:rsidP="00886EBE">
      <w:pPr>
        <w:ind w:right="-1"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Коэффициент эффективности использования средств, выделяемых из местного бюджета, определяется по следующей формуле:</w:t>
      </w:r>
    </w:p>
    <w:p w:rsidR="00886EBE" w:rsidRDefault="00886EBE" w:rsidP="00886EBE">
      <w:pPr>
        <w:ind w:right="-1" w:firstLine="709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Pr="00EB1350" w:rsidRDefault="00886EBE" w:rsidP="00886EBE">
      <w:pPr>
        <w:ind w:right="-1" w:firstLine="709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Pr="00EB1350" w:rsidRDefault="00886EBE" w:rsidP="00886EBE">
      <w:pPr>
        <w:ind w:right="-1" w:firstLine="709"/>
        <w:jc w:val="center"/>
        <w:rPr>
          <w:rFonts w:ascii="Arial" w:hAnsi="Arial" w:cs="Arial"/>
          <w:sz w:val="22"/>
          <w:szCs w:val="22"/>
          <w:lang w:eastAsia="ru-RU"/>
        </w:rPr>
      </w:pP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Keoi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 =E/</w:t>
      </w:r>
      <w:proofErr w:type="spellStart"/>
      <w:r w:rsidRPr="00EB1350">
        <w:rPr>
          <w:rFonts w:ascii="Arial" w:hAnsi="Arial" w:cs="Arial"/>
          <w:sz w:val="22"/>
          <w:szCs w:val="22"/>
          <w:lang w:eastAsia="ru-RU"/>
        </w:rPr>
        <w:t>Кро</w:t>
      </w:r>
      <w:proofErr w:type="spellEnd"/>
    </w:p>
    <w:p w:rsidR="00886EBE" w:rsidRDefault="00886EBE" w:rsidP="00886EBE">
      <w:pPr>
        <w:ind w:right="-1" w:firstLine="709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Default="00886EBE" w:rsidP="00886EBE">
      <w:pPr>
        <w:ind w:right="-1" w:firstLine="709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Default="00886EBE" w:rsidP="00886EBE">
      <w:pPr>
        <w:ind w:right="-1" w:firstLine="709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Pr="00EB1350" w:rsidRDefault="00886EBE" w:rsidP="00886EBE">
      <w:pPr>
        <w:ind w:right="-1"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 xml:space="preserve">Где: </w:t>
      </w: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Keoi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 – коэффициент эффективности использования средств, выделяемых из местного бюджета;</w:t>
      </w:r>
    </w:p>
    <w:p w:rsidR="00886EBE" w:rsidRPr="00EB1350" w:rsidRDefault="00886EBE" w:rsidP="00886EBE">
      <w:pPr>
        <w:ind w:right="-1" w:firstLine="709"/>
        <w:jc w:val="both"/>
        <w:rPr>
          <w:rFonts w:ascii="Arial" w:hAnsi="Arial" w:cs="Arial"/>
          <w:sz w:val="22"/>
          <w:szCs w:val="22"/>
          <w:lang w:eastAsia="ru-RU"/>
        </w:rPr>
      </w:pPr>
      <w:proofErr w:type="spellStart"/>
      <w:r w:rsidRPr="00EB1350">
        <w:rPr>
          <w:rFonts w:ascii="Arial" w:hAnsi="Arial" w:cs="Arial"/>
          <w:sz w:val="22"/>
          <w:szCs w:val="22"/>
          <w:lang w:val="en-US" w:eastAsia="ru-RU"/>
        </w:rPr>
        <w:t>Kpo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 – полнота использования средств местного бюджета на реализацию мероприятий муниципальной программы;</w:t>
      </w:r>
    </w:p>
    <w:p w:rsidR="00886EBE" w:rsidRPr="00EB1350" w:rsidRDefault="00886EBE" w:rsidP="00886EBE">
      <w:pPr>
        <w:ind w:right="-1" w:firstLine="709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E – степень достижения запланированных результатов результативность реализации муниципальной программы;</w:t>
      </w:r>
    </w:p>
    <w:p w:rsidR="00886EBE" w:rsidRPr="00EB1350" w:rsidRDefault="00886EBE" w:rsidP="00886EBE">
      <w:pPr>
        <w:ind w:right="-289"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886EBE" w:rsidRPr="00EB1350" w:rsidRDefault="00886EBE" w:rsidP="00886EBE">
      <w:pPr>
        <w:ind w:right="-289" w:firstLine="540"/>
        <w:jc w:val="both"/>
        <w:rPr>
          <w:rFonts w:ascii="Arial" w:hAnsi="Arial" w:cs="Arial"/>
          <w:sz w:val="22"/>
          <w:szCs w:val="22"/>
          <w:lang w:eastAsia="ru-RU"/>
        </w:rPr>
      </w:pPr>
    </w:p>
    <w:p w:rsidR="00886EBE" w:rsidRPr="00EB1350" w:rsidRDefault="00886EBE" w:rsidP="00886EBE">
      <w:pPr>
        <w:ind w:right="-289" w:firstLine="748"/>
        <w:jc w:val="center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М</w:t>
      </w:r>
      <w:r w:rsidRPr="00EB1350">
        <w:rPr>
          <w:rFonts w:ascii="Arial" w:hAnsi="Arial" w:cs="Arial"/>
          <w:sz w:val="22"/>
          <w:szCs w:val="22"/>
          <w:vertAlign w:val="subscript"/>
          <w:lang w:eastAsia="ru-RU"/>
        </w:rPr>
        <w:t>ф</w:t>
      </w:r>
      <w:r w:rsidRPr="00EB1350">
        <w:rPr>
          <w:rFonts w:ascii="Arial" w:hAnsi="Arial" w:cs="Arial"/>
          <w:sz w:val="22"/>
          <w:szCs w:val="22"/>
          <w:lang w:eastAsia="ru-RU"/>
        </w:rPr>
        <w:t xml:space="preserve"> * 100 %</w:t>
      </w:r>
    </w:p>
    <w:p w:rsidR="00886EBE" w:rsidRPr="00EB1350" w:rsidRDefault="00886EBE" w:rsidP="00886EBE">
      <w:pPr>
        <w:ind w:right="-289" w:firstLine="748"/>
        <w:jc w:val="center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EB1350">
        <w:rPr>
          <w:rFonts w:ascii="Arial" w:hAnsi="Arial" w:cs="Arial"/>
          <w:sz w:val="22"/>
          <w:szCs w:val="22"/>
          <w:lang w:eastAsia="ru-RU"/>
        </w:rPr>
        <w:t>СТ</w:t>
      </w:r>
      <w:proofErr w:type="gramEnd"/>
      <w:r w:rsidRPr="00EB1350">
        <w:rPr>
          <w:rFonts w:ascii="Arial" w:hAnsi="Arial" w:cs="Arial"/>
          <w:sz w:val="22"/>
          <w:szCs w:val="22"/>
          <w:lang w:eastAsia="ru-RU"/>
        </w:rPr>
        <w:t xml:space="preserve"> = __________________ где:</w:t>
      </w:r>
    </w:p>
    <w:p w:rsidR="00886EBE" w:rsidRPr="00EB1350" w:rsidRDefault="00886EBE" w:rsidP="00886EBE">
      <w:pPr>
        <w:ind w:right="-289" w:firstLine="540"/>
        <w:jc w:val="center"/>
        <w:rPr>
          <w:rFonts w:ascii="Arial" w:hAnsi="Arial" w:cs="Arial"/>
          <w:sz w:val="22"/>
          <w:szCs w:val="22"/>
          <w:lang w:eastAsia="ru-RU"/>
        </w:rPr>
      </w:pPr>
      <w:proofErr w:type="spellStart"/>
      <w:r w:rsidRPr="00EB1350">
        <w:rPr>
          <w:rFonts w:ascii="Arial" w:hAnsi="Arial" w:cs="Arial"/>
          <w:sz w:val="22"/>
          <w:szCs w:val="22"/>
          <w:lang w:eastAsia="ru-RU"/>
        </w:rPr>
        <w:t>М</w:t>
      </w:r>
      <w:r w:rsidRPr="00EB1350">
        <w:rPr>
          <w:rFonts w:ascii="Arial" w:hAnsi="Arial" w:cs="Arial"/>
          <w:sz w:val="22"/>
          <w:szCs w:val="22"/>
          <w:vertAlign w:val="subscript"/>
          <w:lang w:eastAsia="ru-RU"/>
        </w:rPr>
        <w:t>пл</w:t>
      </w:r>
      <w:proofErr w:type="spellEnd"/>
    </w:p>
    <w:p w:rsidR="00886EBE" w:rsidRPr="00EB1350" w:rsidRDefault="00886EBE" w:rsidP="00886EBE">
      <w:pPr>
        <w:ind w:right="-289" w:firstLine="540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EB1350">
        <w:rPr>
          <w:rFonts w:ascii="Arial" w:hAnsi="Arial" w:cs="Arial"/>
          <w:sz w:val="22"/>
          <w:szCs w:val="22"/>
          <w:lang w:eastAsia="ru-RU"/>
        </w:rPr>
        <w:t>СТ</w:t>
      </w:r>
      <w:proofErr w:type="gramEnd"/>
      <w:r w:rsidRPr="00EB1350">
        <w:rPr>
          <w:rFonts w:ascii="Arial" w:hAnsi="Arial" w:cs="Arial"/>
          <w:sz w:val="22"/>
          <w:szCs w:val="22"/>
          <w:lang w:eastAsia="ru-RU"/>
        </w:rPr>
        <w:t xml:space="preserve"> – степень реализации мероприятий муниципальной программы ;</w:t>
      </w:r>
    </w:p>
    <w:p w:rsidR="00886EBE" w:rsidRPr="00EB1350" w:rsidRDefault="00886EBE" w:rsidP="00886EBE">
      <w:pPr>
        <w:ind w:right="-289" w:firstLine="540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М</w:t>
      </w:r>
      <w:r w:rsidRPr="00EB1350">
        <w:rPr>
          <w:rFonts w:ascii="Arial" w:hAnsi="Arial" w:cs="Arial"/>
          <w:sz w:val="22"/>
          <w:szCs w:val="22"/>
          <w:vertAlign w:val="subscript"/>
          <w:lang w:eastAsia="ru-RU"/>
        </w:rPr>
        <w:t>ф</w:t>
      </w:r>
      <w:r w:rsidRPr="00EB1350">
        <w:rPr>
          <w:rFonts w:ascii="Arial" w:hAnsi="Arial" w:cs="Arial"/>
          <w:sz w:val="22"/>
          <w:szCs w:val="22"/>
          <w:lang w:eastAsia="ru-RU"/>
        </w:rPr>
        <w:t xml:space="preserve"> – количество мероприятий муниципальной программы, фактически реализованных за отчетный период;</w:t>
      </w:r>
    </w:p>
    <w:p w:rsidR="00886EBE" w:rsidRPr="00EB1350" w:rsidRDefault="00886EBE" w:rsidP="00886E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ru-RU"/>
        </w:rPr>
      </w:pPr>
      <w:proofErr w:type="spellStart"/>
      <w:r w:rsidRPr="00EB1350">
        <w:rPr>
          <w:rFonts w:ascii="Arial" w:hAnsi="Arial" w:cs="Arial"/>
          <w:sz w:val="22"/>
          <w:szCs w:val="22"/>
          <w:lang w:eastAsia="ru-RU"/>
        </w:rPr>
        <w:t>М</w:t>
      </w:r>
      <w:r w:rsidRPr="00EB1350">
        <w:rPr>
          <w:rFonts w:ascii="Arial" w:hAnsi="Arial" w:cs="Arial"/>
          <w:sz w:val="22"/>
          <w:szCs w:val="22"/>
          <w:vertAlign w:val="subscript"/>
          <w:lang w:eastAsia="ru-RU"/>
        </w:rPr>
        <w:t>пл</w:t>
      </w:r>
      <w:proofErr w:type="spellEnd"/>
      <w:r w:rsidRPr="00EB1350">
        <w:rPr>
          <w:rFonts w:ascii="Arial" w:hAnsi="Arial" w:cs="Arial"/>
          <w:sz w:val="22"/>
          <w:szCs w:val="22"/>
          <w:lang w:eastAsia="ru-RU"/>
        </w:rPr>
        <w:t xml:space="preserve"> – количество мероприятий муниципальной программы, запланированных на отчетный период.</w:t>
      </w:r>
    </w:p>
    <w:p w:rsidR="00886EBE" w:rsidRPr="00EB1350" w:rsidRDefault="00886EBE" w:rsidP="00886EBE">
      <w:pPr>
        <w:ind w:firstLine="709"/>
        <w:rPr>
          <w:rFonts w:ascii="Arial" w:hAnsi="Arial" w:cs="Arial"/>
          <w:sz w:val="22"/>
          <w:szCs w:val="22"/>
          <w:lang w:eastAsia="ru-RU"/>
        </w:rPr>
      </w:pPr>
      <w:r w:rsidRPr="00EB1350">
        <w:rPr>
          <w:rFonts w:ascii="Arial" w:hAnsi="Arial" w:cs="Arial"/>
          <w:sz w:val="22"/>
          <w:szCs w:val="22"/>
          <w:lang w:eastAsia="ru-RU"/>
        </w:rPr>
        <w:t>Вывод об эффективности (неэффективности) реализации государственной программы может определяться на основании следующих критериев:</w:t>
      </w:r>
    </w:p>
    <w:p w:rsidR="00886EBE" w:rsidRPr="00EB1350" w:rsidRDefault="00886EBE" w:rsidP="00886EBE">
      <w:pPr>
        <w:ind w:firstLine="709"/>
        <w:rPr>
          <w:rFonts w:ascii="Arial" w:hAnsi="Arial" w:cs="Arial"/>
          <w:sz w:val="22"/>
          <w:szCs w:val="22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15"/>
      </w:tblGrid>
      <w:tr w:rsidR="00886EBE" w:rsidRPr="00EB1350" w:rsidTr="00184347">
        <w:trPr>
          <w:cantSplit/>
          <w:trHeight w:val="36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BE" w:rsidRPr="00EB1350" w:rsidRDefault="00886EBE" w:rsidP="00184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1350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Вывод об эффективности реализации государственной программы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BE" w:rsidRPr="00EB1350" w:rsidRDefault="00886EBE" w:rsidP="00184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EB1350">
              <w:rPr>
                <w:rFonts w:ascii="Arial" w:hAnsi="Arial" w:cs="Arial"/>
                <w:b/>
                <w:sz w:val="22"/>
                <w:szCs w:val="22"/>
                <w:lang w:eastAsia="ru-RU"/>
              </w:rPr>
              <w:t xml:space="preserve">Критерий оценки эффективности реализации государственной программы </w:t>
            </w:r>
            <w:proofErr w:type="spellStart"/>
            <w:r w:rsidRPr="00EB1350">
              <w:rPr>
                <w:rFonts w:ascii="Arial" w:hAnsi="Arial" w:cs="Arial"/>
                <w:b/>
                <w:sz w:val="22"/>
                <w:szCs w:val="22"/>
                <w:lang w:val="en-US" w:eastAsia="ru-RU"/>
              </w:rPr>
              <w:t>Keoi</w:t>
            </w:r>
            <w:proofErr w:type="spellEnd"/>
          </w:p>
        </w:tc>
      </w:tr>
      <w:tr w:rsidR="00886EBE" w:rsidRPr="00EB1350" w:rsidTr="00184347">
        <w:trPr>
          <w:cantSplit/>
          <w:trHeight w:val="36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BE" w:rsidRPr="00EB1350" w:rsidRDefault="00886EBE" w:rsidP="00184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B1350">
              <w:rPr>
                <w:rFonts w:ascii="Arial" w:hAnsi="Arial" w:cs="Arial"/>
                <w:sz w:val="22"/>
                <w:szCs w:val="22"/>
                <w:lang w:eastAsia="ru-RU"/>
              </w:rPr>
              <w:t>Неэффективная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BE" w:rsidRPr="00EB1350" w:rsidRDefault="00886EBE" w:rsidP="00184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B1350">
              <w:rPr>
                <w:rFonts w:ascii="Arial" w:hAnsi="Arial" w:cs="Arial"/>
                <w:sz w:val="22"/>
                <w:szCs w:val="22"/>
                <w:lang w:eastAsia="ru-RU"/>
              </w:rPr>
              <w:t>менее 0,5</w:t>
            </w:r>
          </w:p>
        </w:tc>
      </w:tr>
      <w:tr w:rsidR="00886EBE" w:rsidRPr="00EB1350" w:rsidTr="00184347">
        <w:trPr>
          <w:cantSplit/>
          <w:trHeight w:val="350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BE" w:rsidRPr="00EB1350" w:rsidRDefault="00886EBE" w:rsidP="00184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B1350">
              <w:rPr>
                <w:rFonts w:ascii="Arial" w:hAnsi="Arial" w:cs="Arial"/>
                <w:sz w:val="22"/>
                <w:szCs w:val="22"/>
                <w:lang w:eastAsia="ru-RU"/>
              </w:rPr>
              <w:t>Уровень эффективности удовлетворительный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BE" w:rsidRPr="00EB1350" w:rsidRDefault="00886EBE" w:rsidP="00184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B1350">
              <w:rPr>
                <w:rFonts w:ascii="Arial" w:hAnsi="Arial" w:cs="Arial"/>
                <w:sz w:val="22"/>
                <w:szCs w:val="22"/>
                <w:lang w:eastAsia="ru-RU"/>
              </w:rPr>
              <w:t>0,5–0,79</w:t>
            </w:r>
          </w:p>
        </w:tc>
      </w:tr>
      <w:tr w:rsidR="00886EBE" w:rsidRPr="00EB1350" w:rsidTr="00184347">
        <w:trPr>
          <w:cantSplit/>
          <w:trHeight w:val="333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BE" w:rsidRPr="00EB1350" w:rsidRDefault="00886EBE" w:rsidP="00184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B1350">
              <w:rPr>
                <w:rFonts w:ascii="Arial" w:hAnsi="Arial" w:cs="Arial"/>
                <w:sz w:val="22"/>
                <w:szCs w:val="22"/>
                <w:lang w:eastAsia="ru-RU"/>
              </w:rPr>
              <w:t>Эффективная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BE" w:rsidRPr="00EB1350" w:rsidRDefault="00886EBE" w:rsidP="00184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B1350">
              <w:rPr>
                <w:rFonts w:ascii="Arial" w:hAnsi="Arial" w:cs="Arial"/>
                <w:sz w:val="22"/>
                <w:szCs w:val="22"/>
                <w:lang w:eastAsia="ru-RU"/>
              </w:rPr>
              <w:t>0,8–1</w:t>
            </w:r>
          </w:p>
        </w:tc>
      </w:tr>
      <w:tr w:rsidR="00886EBE" w:rsidRPr="00EB1350" w:rsidTr="00184347">
        <w:trPr>
          <w:cantSplit/>
          <w:trHeight w:val="256"/>
          <w:jc w:val="center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BE" w:rsidRPr="00EB1350" w:rsidRDefault="00886EBE" w:rsidP="00184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B1350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Высокоэффективная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BE" w:rsidRPr="00EB1350" w:rsidRDefault="00886EBE" w:rsidP="00184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B1350">
              <w:rPr>
                <w:rFonts w:ascii="Arial" w:hAnsi="Arial" w:cs="Arial"/>
                <w:sz w:val="22"/>
                <w:szCs w:val="22"/>
                <w:lang w:eastAsia="ru-RU"/>
              </w:rPr>
              <w:t>более 1</w:t>
            </w:r>
          </w:p>
        </w:tc>
      </w:tr>
    </w:tbl>
    <w:p w:rsidR="00681CD2" w:rsidRDefault="00681CD2" w:rsidP="00886EBE">
      <w:pPr>
        <w:shd w:val="clear" w:color="auto" w:fill="FFFFFF"/>
        <w:tabs>
          <w:tab w:val="left" w:pos="-4962"/>
        </w:tabs>
        <w:spacing w:line="276" w:lineRule="auto"/>
        <w:ind w:right="10"/>
        <w:jc w:val="both"/>
        <w:rPr>
          <w:rFonts w:ascii="Arial" w:hAnsi="Arial" w:cs="Arial"/>
        </w:rPr>
        <w:sectPr w:rsidR="00681CD2" w:rsidSect="00681CD2">
          <w:pgSz w:w="11906" w:h="16838"/>
          <w:pgMar w:top="851" w:right="709" w:bottom="1134" w:left="1559" w:header="709" w:footer="709" w:gutter="0"/>
          <w:cols w:space="708"/>
          <w:docGrid w:linePitch="360"/>
        </w:sectPr>
      </w:pPr>
    </w:p>
    <w:p w:rsidR="00681CD2" w:rsidRDefault="00681CD2" w:rsidP="00681CD2">
      <w:pPr>
        <w:shd w:val="clear" w:color="auto" w:fill="FFFFFF"/>
        <w:tabs>
          <w:tab w:val="left" w:pos="-5529"/>
        </w:tabs>
        <w:spacing w:before="5" w:after="240" w:line="360" w:lineRule="exact"/>
        <w:ind w:right="10"/>
        <w:rPr>
          <w:b/>
          <w:i/>
          <w:sz w:val="28"/>
          <w:szCs w:val="28"/>
        </w:rPr>
      </w:pPr>
    </w:p>
    <w:p w:rsidR="00681CD2" w:rsidRPr="00886EBE" w:rsidRDefault="00681CD2" w:rsidP="00886EBE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rFonts w:ascii="Arial" w:hAnsi="Arial" w:cs="Arial"/>
          <w:b/>
          <w:spacing w:val="-2"/>
        </w:rPr>
      </w:pPr>
      <w:r w:rsidRPr="00207667">
        <w:rPr>
          <w:rFonts w:ascii="Arial" w:hAnsi="Arial" w:cs="Arial"/>
          <w:b/>
        </w:rPr>
        <w:t>Раздел</w:t>
      </w:r>
      <w:r>
        <w:rPr>
          <w:rFonts w:ascii="Arial" w:hAnsi="Arial" w:cs="Arial"/>
          <w:b/>
        </w:rPr>
        <w:t xml:space="preserve"> 7</w:t>
      </w:r>
      <w:r w:rsidRPr="00207667">
        <w:rPr>
          <w:rFonts w:ascii="Arial" w:hAnsi="Arial" w:cs="Arial"/>
          <w:b/>
        </w:rPr>
        <w:t xml:space="preserve">. Предложения по совершенствованию нормативно-правового </w:t>
      </w:r>
      <w:r w:rsidRPr="00207667">
        <w:rPr>
          <w:rFonts w:ascii="Arial" w:hAnsi="Arial" w:cs="Arial"/>
          <w:b/>
          <w:spacing w:val="-1"/>
        </w:rPr>
        <w:t xml:space="preserve">и информационного обеспечения развития социальной инфраструктуры, </w:t>
      </w:r>
      <w:r w:rsidRPr="00207667">
        <w:rPr>
          <w:rFonts w:ascii="Arial" w:hAnsi="Arial" w:cs="Arial"/>
          <w:b/>
          <w:spacing w:val="-2"/>
        </w:rPr>
        <w:t>направленные на достижение целевых показателей программы</w:t>
      </w:r>
    </w:p>
    <w:p w:rsidR="00681CD2" w:rsidRPr="00207667" w:rsidRDefault="00681CD2" w:rsidP="00681CD2">
      <w:pPr>
        <w:spacing w:line="276" w:lineRule="auto"/>
        <w:ind w:firstLine="720"/>
        <w:jc w:val="both"/>
        <w:rPr>
          <w:rFonts w:ascii="Arial" w:hAnsi="Arial" w:cs="Arial"/>
        </w:rPr>
      </w:pPr>
      <w:r w:rsidRPr="00207667">
        <w:rPr>
          <w:rFonts w:ascii="Arial" w:hAnsi="Arial" w:cs="Arial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Оленьевского сельского поселения,  необходимо принятие муниципальных правовых актов, регламентирующих порядок их субсидирования. </w:t>
      </w:r>
    </w:p>
    <w:p w:rsidR="00681CD2" w:rsidRPr="00207667" w:rsidRDefault="00681CD2" w:rsidP="00681CD2">
      <w:pPr>
        <w:spacing w:line="276" w:lineRule="auto"/>
        <w:ind w:firstLine="720"/>
        <w:jc w:val="both"/>
        <w:rPr>
          <w:rFonts w:ascii="Arial" w:hAnsi="Arial" w:cs="Arial"/>
          <w:b/>
          <w:i/>
          <w:spacing w:val="-2"/>
        </w:rPr>
      </w:pPr>
      <w:r w:rsidRPr="00207667">
        <w:rPr>
          <w:rFonts w:ascii="Arial" w:hAnsi="Arial" w:cs="Arial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Оленьевского сельского поселения. Данные программы должны обеспечивать сбалансированное перспективное развитие социальной инфраструктуры Оленьевского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 </w:t>
      </w:r>
    </w:p>
    <w:p w:rsidR="00681CD2" w:rsidRDefault="00681CD2" w:rsidP="00681CD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D0AD7" w:rsidRDefault="009D0AD7"/>
    <w:sectPr w:rsidR="009D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21230"/>
      <w:docPartObj>
        <w:docPartGallery w:val="Page Numbers (Bottom of Page)"/>
        <w:docPartUnique/>
      </w:docPartObj>
    </w:sdtPr>
    <w:sdtContent>
      <w:p w:rsidR="00681CD2" w:rsidRDefault="00681CD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AF7">
          <w:rPr>
            <w:noProof/>
          </w:rPr>
          <w:t>18</w:t>
        </w:r>
        <w:r>
          <w:fldChar w:fldCharType="end"/>
        </w:r>
      </w:p>
    </w:sdtContent>
  </w:sdt>
  <w:p w:rsidR="00681CD2" w:rsidRDefault="00681CD2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4B9"/>
    <w:multiLevelType w:val="hybridMultilevel"/>
    <w:tmpl w:val="D158A852"/>
    <w:lvl w:ilvl="0" w:tplc="097632C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45972DE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0CA4228"/>
    <w:multiLevelType w:val="hybridMultilevel"/>
    <w:tmpl w:val="927ACA3E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4A0104"/>
    <w:multiLevelType w:val="hybridMultilevel"/>
    <w:tmpl w:val="A45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6794"/>
    <w:multiLevelType w:val="hybridMultilevel"/>
    <w:tmpl w:val="AD30973C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AD328B"/>
    <w:multiLevelType w:val="hybridMultilevel"/>
    <w:tmpl w:val="3F809024"/>
    <w:lvl w:ilvl="0" w:tplc="F072FB46">
      <w:start w:val="5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>
    <w:nsid w:val="31A124F3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31D047D3"/>
    <w:multiLevelType w:val="hybridMultilevel"/>
    <w:tmpl w:val="861C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C4B7B"/>
    <w:multiLevelType w:val="multilevel"/>
    <w:tmpl w:val="EAAA0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3F2B0C50"/>
    <w:multiLevelType w:val="hybridMultilevel"/>
    <w:tmpl w:val="08A0495E"/>
    <w:lvl w:ilvl="0" w:tplc="0AC0A25C">
      <w:start w:val="1"/>
      <w:numFmt w:val="decimal"/>
      <w:lvlText w:val="%1."/>
      <w:lvlJc w:val="left"/>
      <w:pPr>
        <w:ind w:left="570" w:hanging="5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9251C4"/>
    <w:multiLevelType w:val="hybridMultilevel"/>
    <w:tmpl w:val="CE6C89EE"/>
    <w:lvl w:ilvl="0" w:tplc="034021F4">
      <w:numFmt w:val="bullet"/>
      <w:lvlText w:val=""/>
      <w:lvlJc w:val="left"/>
      <w:pPr>
        <w:ind w:left="3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1">
    <w:nsid w:val="53343A12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>
    <w:nsid w:val="545803C2"/>
    <w:multiLevelType w:val="hybridMultilevel"/>
    <w:tmpl w:val="52D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E9"/>
    <w:rsid w:val="000B279A"/>
    <w:rsid w:val="000F10AA"/>
    <w:rsid w:val="00446F1F"/>
    <w:rsid w:val="00681CD2"/>
    <w:rsid w:val="00814B68"/>
    <w:rsid w:val="00886EBE"/>
    <w:rsid w:val="009752C0"/>
    <w:rsid w:val="009C08E9"/>
    <w:rsid w:val="009D0AD7"/>
    <w:rsid w:val="00B32AF7"/>
    <w:rsid w:val="00C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1CD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81C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заголовок 3"/>
    <w:basedOn w:val="a"/>
    <w:next w:val="a"/>
    <w:rsid w:val="00681CD2"/>
    <w:pPr>
      <w:keepNext/>
      <w:suppressAutoHyphens w:val="0"/>
      <w:jc w:val="center"/>
    </w:pPr>
    <w:rPr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681C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Emphasis"/>
    <w:basedOn w:val="a0"/>
    <w:qFormat/>
    <w:rsid w:val="00681CD2"/>
    <w:rPr>
      <w:i/>
      <w:iCs/>
    </w:rPr>
  </w:style>
  <w:style w:type="character" w:customStyle="1" w:styleId="a6">
    <w:name w:val="Основной текст Знак"/>
    <w:basedOn w:val="a0"/>
    <w:link w:val="a7"/>
    <w:uiPriority w:val="99"/>
    <w:semiHidden/>
    <w:rsid w:val="00681C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6"/>
    <w:uiPriority w:val="99"/>
    <w:semiHidden/>
    <w:unhideWhenUsed/>
    <w:rsid w:val="00681CD2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681CD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81CD2"/>
  </w:style>
  <w:style w:type="paragraph" w:customStyle="1" w:styleId="a9">
    <w:name w:val="Содержимое таблицы"/>
    <w:basedOn w:val="a"/>
    <w:rsid w:val="00681CD2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681C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681CD2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alloon Text"/>
    <w:basedOn w:val="a"/>
    <w:link w:val="aa"/>
    <w:uiPriority w:val="99"/>
    <w:semiHidden/>
    <w:unhideWhenUsed/>
    <w:rsid w:val="00681CD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681C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1C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99"/>
    <w:qFormat/>
    <w:rsid w:val="00681C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0">
    <w:name w:val="Style20"/>
    <w:basedOn w:val="a"/>
    <w:uiPriority w:val="99"/>
    <w:rsid w:val="00681CD2"/>
    <w:pPr>
      <w:widowControl w:val="0"/>
      <w:suppressAutoHyphens w:val="0"/>
      <w:autoSpaceDE w:val="0"/>
      <w:autoSpaceDN w:val="0"/>
      <w:adjustRightInd w:val="0"/>
      <w:spacing w:line="317" w:lineRule="exact"/>
      <w:ind w:firstLine="854"/>
      <w:jc w:val="both"/>
    </w:pPr>
    <w:rPr>
      <w:rFonts w:ascii="Cambria" w:hAnsi="Cambria" w:cs="Cambria"/>
      <w:lang w:eastAsia="ru-RU"/>
    </w:rPr>
  </w:style>
  <w:style w:type="character" w:customStyle="1" w:styleId="FontStyle73">
    <w:name w:val="Font Style73"/>
    <w:uiPriority w:val="99"/>
    <w:rsid w:val="00681CD2"/>
    <w:rPr>
      <w:rFonts w:ascii="Times New Roman" w:hAnsi="Times New Roman"/>
      <w:sz w:val="22"/>
    </w:rPr>
  </w:style>
  <w:style w:type="table" w:styleId="ad">
    <w:name w:val="Table Grid"/>
    <w:basedOn w:val="a1"/>
    <w:uiPriority w:val="59"/>
    <w:rsid w:val="0068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81C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1C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81C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1C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1CD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81C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заголовок 3"/>
    <w:basedOn w:val="a"/>
    <w:next w:val="a"/>
    <w:rsid w:val="00681CD2"/>
    <w:pPr>
      <w:keepNext/>
      <w:suppressAutoHyphens w:val="0"/>
      <w:jc w:val="center"/>
    </w:pPr>
    <w:rPr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681C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Emphasis"/>
    <w:basedOn w:val="a0"/>
    <w:qFormat/>
    <w:rsid w:val="00681CD2"/>
    <w:rPr>
      <w:i/>
      <w:iCs/>
    </w:rPr>
  </w:style>
  <w:style w:type="character" w:customStyle="1" w:styleId="a6">
    <w:name w:val="Основной текст Знак"/>
    <w:basedOn w:val="a0"/>
    <w:link w:val="a7"/>
    <w:uiPriority w:val="99"/>
    <w:semiHidden/>
    <w:rsid w:val="00681C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6"/>
    <w:uiPriority w:val="99"/>
    <w:semiHidden/>
    <w:unhideWhenUsed/>
    <w:rsid w:val="00681CD2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681CD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81CD2"/>
  </w:style>
  <w:style w:type="paragraph" w:customStyle="1" w:styleId="a9">
    <w:name w:val="Содержимое таблицы"/>
    <w:basedOn w:val="a"/>
    <w:rsid w:val="00681CD2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681C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681CD2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alloon Text"/>
    <w:basedOn w:val="a"/>
    <w:link w:val="aa"/>
    <w:uiPriority w:val="99"/>
    <w:semiHidden/>
    <w:unhideWhenUsed/>
    <w:rsid w:val="00681CD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681C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1C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99"/>
    <w:qFormat/>
    <w:rsid w:val="00681C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0">
    <w:name w:val="Style20"/>
    <w:basedOn w:val="a"/>
    <w:uiPriority w:val="99"/>
    <w:rsid w:val="00681CD2"/>
    <w:pPr>
      <w:widowControl w:val="0"/>
      <w:suppressAutoHyphens w:val="0"/>
      <w:autoSpaceDE w:val="0"/>
      <w:autoSpaceDN w:val="0"/>
      <w:adjustRightInd w:val="0"/>
      <w:spacing w:line="317" w:lineRule="exact"/>
      <w:ind w:firstLine="854"/>
      <w:jc w:val="both"/>
    </w:pPr>
    <w:rPr>
      <w:rFonts w:ascii="Cambria" w:hAnsi="Cambria" w:cs="Cambria"/>
      <w:lang w:eastAsia="ru-RU"/>
    </w:rPr>
  </w:style>
  <w:style w:type="character" w:customStyle="1" w:styleId="FontStyle73">
    <w:name w:val="Font Style73"/>
    <w:uiPriority w:val="99"/>
    <w:rsid w:val="00681CD2"/>
    <w:rPr>
      <w:rFonts w:ascii="Times New Roman" w:hAnsi="Times New Roman"/>
      <w:sz w:val="22"/>
    </w:rPr>
  </w:style>
  <w:style w:type="table" w:styleId="ad">
    <w:name w:val="Table Grid"/>
    <w:basedOn w:val="a1"/>
    <w:uiPriority w:val="59"/>
    <w:rsid w:val="0068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81C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1C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81C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1C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1B50-FFA6-499B-B89D-676EAF39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5162</Words>
  <Characters>29429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5</cp:revision>
  <cp:lastPrinted>2019-11-20T08:46:00Z</cp:lastPrinted>
  <dcterms:created xsi:type="dcterms:W3CDTF">2019-11-20T07:33:00Z</dcterms:created>
  <dcterms:modified xsi:type="dcterms:W3CDTF">2019-11-20T08:57:00Z</dcterms:modified>
</cp:coreProperties>
</file>