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FE" w:rsidRDefault="008B26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</w:p>
    <w:p w:rsidR="00E636FE" w:rsidRDefault="008B26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УТВЕРЖДЕН </w:t>
      </w:r>
    </w:p>
    <w:p w:rsidR="00E636FE" w:rsidRDefault="008B26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распоряжением  администрации</w:t>
      </w:r>
      <w:proofErr w:type="gramEnd"/>
    </w:p>
    <w:p w:rsidR="00E636FE" w:rsidRDefault="008B26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Оленьевского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</w:p>
    <w:p w:rsidR="00E636FE" w:rsidRDefault="008B26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Дубовского муниципального района</w:t>
      </w:r>
    </w:p>
    <w:p w:rsidR="00E636FE" w:rsidRDefault="008B26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Волгоградской области</w:t>
      </w:r>
    </w:p>
    <w:p w:rsidR="00E636FE" w:rsidRDefault="008B26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от 27 января 2023 г № 04</w:t>
      </w:r>
    </w:p>
    <w:p w:rsidR="00E636FE" w:rsidRDefault="00E636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E636FE" w:rsidRDefault="008B26D8">
      <w:pPr>
        <w:shd w:val="clear" w:color="auto" w:fill="FFFFFF"/>
        <w:spacing w:after="0" w:line="250" w:lineRule="atLeast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>
        <w:rPr>
          <w:rFonts w:ascii="Times New Roman" w:hAnsi="Times New Roman"/>
          <w:b/>
          <w:sz w:val="28"/>
          <w:szCs w:val="28"/>
        </w:rPr>
        <w:t xml:space="preserve">о результатах обобщения правоприменительной практики по муниципальному </w:t>
      </w:r>
      <w:r>
        <w:rPr>
          <w:rFonts w:ascii="Times New Roman" w:hAnsi="Times New Roman"/>
          <w:b/>
          <w:sz w:val="28"/>
          <w:szCs w:val="28"/>
        </w:rPr>
        <w:t xml:space="preserve">жилищному контролю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Оленьевского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Дубовского муниципального района Волгоградской области за 2022 год</w:t>
      </w:r>
    </w:p>
    <w:p w:rsidR="00E636FE" w:rsidRDefault="00E636FE">
      <w:pPr>
        <w:pStyle w:val="Default"/>
        <w:rPr>
          <w:sz w:val="28"/>
          <w:szCs w:val="28"/>
        </w:rPr>
      </w:pPr>
    </w:p>
    <w:p w:rsidR="00E636FE" w:rsidRDefault="008B26D8">
      <w:pPr>
        <w:shd w:val="clear" w:color="auto" w:fill="FFFFFF"/>
        <w:spacing w:after="0" w:line="25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Доклад о результатах обобщения правоприменительной практики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Дубовского муницип</w:t>
      </w:r>
      <w:r>
        <w:rPr>
          <w:rFonts w:ascii="Times New Roman" w:hAnsi="Times New Roman" w:cs="Times New Roman"/>
          <w:sz w:val="28"/>
          <w:szCs w:val="28"/>
        </w:rPr>
        <w:t>ального района Волгоградской области по жилищному контролю за 2022 год подготовлен в соответствии со ст. 47 Федерального закона от 31.07.2020 N 248-ФЗ «О государственном контроле (надзоре) и муниципальном контроле в Российской Федерации».</w:t>
      </w:r>
    </w:p>
    <w:p w:rsidR="00E636FE" w:rsidRDefault="008B26D8">
      <w:pPr>
        <w:shd w:val="clear" w:color="auto" w:fill="FFFFFF"/>
        <w:spacing w:after="0" w:line="25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Проведение муници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пального жилищного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осуществляется в соответствии с:</w:t>
      </w:r>
    </w:p>
    <w:p w:rsidR="00E636FE" w:rsidRDefault="008B26D8">
      <w:pPr>
        <w:shd w:val="clear" w:color="auto" w:fill="FFFFFF"/>
        <w:spacing w:after="0" w:line="25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Конституцией Российской Федерации;</w:t>
      </w:r>
    </w:p>
    <w:p w:rsidR="00E636FE" w:rsidRDefault="008B26D8">
      <w:pPr>
        <w:shd w:val="clear" w:color="auto" w:fill="FFFFFF"/>
        <w:spacing w:after="0" w:line="25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Жилищным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кодексом  Российской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 от 29.12.2004 № 188-ФЗ;</w:t>
      </w:r>
    </w:p>
    <w:p w:rsidR="00E636FE" w:rsidRDefault="008B26D8">
      <w:pPr>
        <w:shd w:val="clear" w:color="auto" w:fill="FFFFFF"/>
        <w:spacing w:after="0" w:line="25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Федерации»;</w:t>
      </w:r>
    </w:p>
    <w:p w:rsidR="00E636FE" w:rsidRDefault="008B26D8" w:rsidP="008B2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Законом Волгоградской области от 28.11.2014 №156-ОД «О закреплении отдельных вопросов местного значения за сельскими поселениями в Волгоградской области» </w:t>
      </w:r>
    </w:p>
    <w:p w:rsidR="00E636FE" w:rsidRDefault="008B26D8" w:rsidP="008B26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Оленьевского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Дубовского муниципальног</w:t>
      </w:r>
      <w:r>
        <w:rPr>
          <w:rFonts w:ascii="Times New Roman" w:eastAsia="Times New Roman" w:hAnsi="Times New Roman" w:cs="Times New Roman"/>
          <w:sz w:val="28"/>
          <w:szCs w:val="28"/>
        </w:rPr>
        <w:t>о района Волгоградской области;</w:t>
      </w:r>
    </w:p>
    <w:p w:rsidR="008B26D8" w:rsidRPr="008B26D8" w:rsidRDefault="008B26D8" w:rsidP="008B26D8">
      <w:pPr>
        <w:keepNext/>
        <w:keepLines/>
        <w:tabs>
          <w:tab w:val="left" w:pos="-360"/>
        </w:tabs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B26D8">
        <w:rPr>
          <w:rFonts w:ascii="Times New Roman" w:eastAsia="Times New Roman" w:hAnsi="Times New Roman" w:cs="Times New Roman"/>
          <w:sz w:val="28"/>
          <w:szCs w:val="28"/>
        </w:rPr>
        <w:t>- Решением С</w:t>
      </w:r>
      <w:r w:rsidRPr="008B26D8">
        <w:rPr>
          <w:rFonts w:ascii="Times New Roman" w:eastAsia="Times New Roman" w:hAnsi="Times New Roman" w:cs="Times New Roman"/>
          <w:sz w:val="28"/>
          <w:szCs w:val="28"/>
        </w:rPr>
        <w:t>овета депутатов</w:t>
      </w:r>
      <w:r w:rsidRPr="008B2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B26D8">
        <w:rPr>
          <w:rFonts w:ascii="Times New Roman" w:eastAsia="Times New Roman" w:hAnsi="Times New Roman" w:cs="Times New Roman"/>
          <w:sz w:val="28"/>
          <w:szCs w:val="28"/>
        </w:rPr>
        <w:t>Оленьевского</w:t>
      </w:r>
      <w:proofErr w:type="spellEnd"/>
      <w:r w:rsidRPr="008B2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26D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8B26D8">
        <w:rPr>
          <w:rFonts w:ascii="Times New Roman" w:eastAsia="Times New Roman" w:hAnsi="Times New Roman" w:cs="Times New Roman"/>
          <w:sz w:val="28"/>
          <w:szCs w:val="28"/>
        </w:rPr>
        <w:t>Дубовского</w:t>
      </w:r>
      <w:r w:rsidRPr="008B26D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Волгоградской области </w:t>
      </w:r>
      <w:r w:rsidRPr="008B26D8">
        <w:rPr>
          <w:rFonts w:ascii="Times New Roman" w:hAnsi="Times New Roman" w:cs="Times New Roman"/>
          <w:iCs/>
          <w:sz w:val="28"/>
          <w:szCs w:val="28"/>
        </w:rPr>
        <w:t>№ 11/21 от 07.07.2021 г</w:t>
      </w:r>
      <w:r w:rsidRPr="008B26D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bookmarkStart w:id="0" w:name="_Hlk73706793"/>
      <w:r w:rsidRPr="008B26D8">
        <w:rPr>
          <w:rFonts w:ascii="Times New Roman" w:hAnsi="Times New Roman" w:cs="Times New Roman"/>
          <w:sz w:val="28"/>
          <w:szCs w:val="28"/>
        </w:rPr>
        <w:t xml:space="preserve">муниципальном жилищном </w:t>
      </w:r>
      <w:proofErr w:type="gramStart"/>
      <w:r w:rsidRPr="008B26D8">
        <w:rPr>
          <w:rFonts w:ascii="Times New Roman" w:hAnsi="Times New Roman" w:cs="Times New Roman"/>
          <w:sz w:val="28"/>
          <w:szCs w:val="28"/>
        </w:rPr>
        <w:t xml:space="preserve">контроле </w:t>
      </w:r>
      <w:bookmarkEnd w:id="0"/>
      <w:r w:rsidRPr="008B26D8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8B26D8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Pr="008B26D8">
        <w:rPr>
          <w:rFonts w:ascii="Times New Roman" w:hAnsi="Times New Roman" w:cs="Times New Roman"/>
          <w:iCs/>
          <w:sz w:val="28"/>
          <w:szCs w:val="28"/>
        </w:rPr>
        <w:t>Оленьевского</w:t>
      </w:r>
      <w:proofErr w:type="spellEnd"/>
      <w:r w:rsidRPr="008B26D8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Дубовского муниципального района Волгоградской области (в редакции решения № 1/1 от 14.01.2022 г, № 2/5 от 20.01.2022 г)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bookmarkStart w:id="1" w:name="_GoBack"/>
      <w:bookmarkEnd w:id="1"/>
    </w:p>
    <w:p w:rsidR="00E636FE" w:rsidRDefault="008B26D8">
      <w:pPr>
        <w:shd w:val="clear" w:color="auto" w:fill="FFFFFF"/>
        <w:spacing w:after="0" w:line="25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задачей муниципального жилищного контроля является проверка соблюдения юридическими лицами, индивидуальными предпринимателями и гражданами обязательных требований, устано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вленных в отношении муниципального жилищного фонда федеральными законами и законами Волгоградской области в области жилищных отношений, а также муниципальными правовыми актами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Оленьевского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E636FE" w:rsidRDefault="008B26D8">
      <w:pPr>
        <w:pStyle w:val="aa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контроля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 и гражданами (далее – контролируемые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лица)обязательных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 установленных жилищным законодательством, законодательством об энергосбережении и 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повышении энергетической эффективности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муниципального жилищного фонда (далее – обязательных требований), а именно:</w:t>
      </w:r>
    </w:p>
    <w:p w:rsidR="00E636FE" w:rsidRDefault="008B26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требований к:</w:t>
      </w:r>
    </w:p>
    <w:p w:rsidR="00E636FE" w:rsidRDefault="008B26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использованию и сохранности жилищного фонда;</w:t>
      </w:r>
    </w:p>
    <w:p w:rsidR="00E636FE" w:rsidRDefault="008B26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жилым помещениям, их использованию и содержанию;</w:t>
      </w:r>
    </w:p>
    <w:p w:rsidR="00E636FE" w:rsidRDefault="008B26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использованию и содержанию общего имущества собственников </w:t>
      </w:r>
      <w:r>
        <w:rPr>
          <w:rFonts w:ascii="Times New Roman" w:hAnsi="Times New Roman"/>
          <w:sz w:val="28"/>
          <w:szCs w:val="28"/>
        </w:rPr>
        <w:t>помещений в многоквартирных домах;</w:t>
      </w:r>
    </w:p>
    <w:p w:rsidR="00E636FE" w:rsidRDefault="008B26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E636FE" w:rsidRDefault="008B26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E636FE" w:rsidRDefault="008B26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>ованию фондов капитального ремонта;</w:t>
      </w:r>
    </w:p>
    <w:p w:rsidR="00E636FE" w:rsidRDefault="008B26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</w:t>
      </w:r>
      <w:r>
        <w:rPr>
          <w:rFonts w:ascii="Times New Roman" w:hAnsi="Times New Roman"/>
          <w:sz w:val="28"/>
          <w:szCs w:val="28"/>
        </w:rPr>
        <w:t>вартирных домах;</w:t>
      </w:r>
    </w:p>
    <w:p w:rsidR="00E636FE" w:rsidRDefault="008B26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E636FE" w:rsidRDefault="008B26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порядку размещения </w:t>
      </w:r>
      <w:proofErr w:type="spellStart"/>
      <w:r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</w:t>
      </w:r>
      <w:r>
        <w:rPr>
          <w:rFonts w:ascii="Times New Roman" w:hAnsi="Times New Roman"/>
          <w:sz w:val="28"/>
          <w:szCs w:val="28"/>
        </w:rPr>
        <w:t xml:space="preserve">и информации </w:t>
      </w:r>
      <w:proofErr w:type="gramStart"/>
      <w:r>
        <w:rPr>
          <w:rFonts w:ascii="Times New Roman" w:hAnsi="Times New Roman"/>
          <w:sz w:val="28"/>
          <w:szCs w:val="28"/>
        </w:rPr>
        <w:t>в  государственной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информационной системе жилищно-коммунального хозяйства (далее - система);</w:t>
      </w:r>
    </w:p>
    <w:p w:rsidR="00E636FE" w:rsidRDefault="008B26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E636FE" w:rsidRDefault="008B26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E636FE" w:rsidRDefault="008B26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636FE" w:rsidRDefault="008B26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правил:</w:t>
      </w:r>
    </w:p>
    <w:p w:rsidR="00E636FE" w:rsidRDefault="008B26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размера платы за содержание жилого помещения в случае оказания услуг и выполнен</w:t>
      </w:r>
      <w:r>
        <w:rPr>
          <w:rFonts w:ascii="Times New Roman" w:hAnsi="Times New Roman"/>
          <w:sz w:val="28"/>
          <w:szCs w:val="28"/>
        </w:rPr>
        <w:t>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636FE" w:rsidRDefault="008B26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содержания общего имущества в многоквартирном доме;</w:t>
      </w:r>
    </w:p>
    <w:p w:rsidR="00E636FE" w:rsidRDefault="008B26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размера платы за с</w:t>
      </w:r>
      <w:r>
        <w:rPr>
          <w:rFonts w:ascii="Times New Roman" w:hAnsi="Times New Roman"/>
          <w:sz w:val="28"/>
          <w:szCs w:val="28"/>
        </w:rPr>
        <w:t>одержание жилого помещения;</w:t>
      </w:r>
    </w:p>
    <w:p w:rsidR="00E636FE" w:rsidRDefault="008B26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636FE" w:rsidRDefault="00E636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36FE" w:rsidRDefault="008B26D8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Плановые проверки по муниципальному жилищному контролю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 и индивидуальных предпринимателей на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запланированы не были, внеплановые проверки не осуществлялись.</w:t>
      </w:r>
    </w:p>
    <w:p w:rsidR="00E636FE" w:rsidRDefault="00E636FE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36FE" w:rsidRDefault="00E636FE">
      <w:pPr>
        <w:rPr>
          <w:rFonts w:ascii="Times New Roman" w:hAnsi="Times New Roman" w:cs="Times New Roman"/>
          <w:sz w:val="28"/>
          <w:szCs w:val="28"/>
        </w:rPr>
      </w:pPr>
    </w:p>
    <w:sectPr w:rsidR="00E636F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636FE"/>
    <w:rsid w:val="008B26D8"/>
    <w:rsid w:val="00E6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0D63"/>
  <w15:docId w15:val="{7B1022AB-F409-44F0-81B3-413AD945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19"/>
    <w:pPr>
      <w:spacing w:after="200" w:line="276" w:lineRule="auto"/>
    </w:pPr>
    <w:rPr>
      <w:rFonts w:cs="Calibri"/>
      <w:lang w:eastAsia="ar-SA"/>
    </w:rPr>
  </w:style>
  <w:style w:type="paragraph" w:styleId="1">
    <w:name w:val="heading 1"/>
    <w:basedOn w:val="a"/>
    <w:link w:val="10"/>
    <w:uiPriority w:val="9"/>
    <w:qFormat/>
    <w:rsid w:val="0003199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31993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rsid w:val="000E4E19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Normal (Web)"/>
    <w:basedOn w:val="a"/>
    <w:uiPriority w:val="99"/>
    <w:semiHidden/>
    <w:unhideWhenUsed/>
    <w:qFormat/>
    <w:rsid w:val="000319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0E4E19"/>
    <w:rPr>
      <w:rFonts w:cs="Calibri"/>
      <w:lang w:eastAsia="ar-SA"/>
    </w:rPr>
  </w:style>
  <w:style w:type="paragraph" w:customStyle="1" w:styleId="Default">
    <w:name w:val="Default"/>
    <w:qFormat/>
    <w:rsid w:val="00571F4E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ая таблица1"/>
    <w:qFormat/>
    <w:pPr>
      <w:spacing w:after="200" w:line="276" w:lineRule="auto"/>
    </w:pPr>
    <w:rPr>
      <w:rFonts w:ascii="Times New Roman" w:hAnsi="Times New Roman" w:cs="Times New Roman"/>
      <w:sz w:val="20"/>
      <w:szCs w:val="24"/>
      <w:lang w:eastAsia="ru-RU"/>
    </w:rPr>
  </w:style>
  <w:style w:type="paragraph" w:styleId="aa">
    <w:name w:val="List Paragraph"/>
    <w:basedOn w:val="a"/>
    <w:qFormat/>
    <w:pPr>
      <w:ind w:left="720"/>
    </w:pPr>
    <w:rPr>
      <w:rFonts w:eastAsia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678</Words>
  <Characters>3867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glspec</cp:lastModifiedBy>
  <cp:revision>5</cp:revision>
  <dcterms:created xsi:type="dcterms:W3CDTF">2023-01-26T17:24:00Z</dcterms:created>
  <dcterms:modified xsi:type="dcterms:W3CDTF">2023-01-27T08:59:00Z</dcterms:modified>
  <dc:language>ru-RU</dc:language>
</cp:coreProperties>
</file>